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B3F5F">
      <w:pPr>
        <w:spacing w:before="480" w:after="480" w:line="288" w:lineRule="auto"/>
        <w:ind w:left="0"/>
        <w:jc w:val="center"/>
        <w:rPr>
          <w:rFonts w:hint="eastAsia" w:ascii="方正小标宋简体" w:hAnsi="方正小标宋简体" w:eastAsia="方正小标宋简体" w:cs="方正小标宋简体"/>
          <w:b w:val="0"/>
          <w:color w:val="auto"/>
          <w:kern w:val="2"/>
          <w:sz w:val="44"/>
          <w:szCs w:val="44"/>
          <w:lang w:val="en-US" w:eastAsia="zh-CN" w:bidi="ar-SA"/>
        </w:rPr>
      </w:pPr>
      <w:r>
        <w:rPr>
          <w:rFonts w:hint="eastAsia" w:ascii="方正小标宋简体" w:hAnsi="方正小标宋简体" w:eastAsia="方正小标宋简体" w:cs="方正小标宋简体"/>
          <w:b w:val="0"/>
          <w:color w:val="auto"/>
          <w:kern w:val="2"/>
          <w:sz w:val="44"/>
          <w:szCs w:val="44"/>
          <w:lang w:val="en-US" w:eastAsia="zh-CN" w:bidi="ar-SA"/>
        </w:rPr>
        <w:t>医院信息系统灾备软件技术及需求方案征</w:t>
      </w:r>
      <w:bookmarkStart w:id="7" w:name="_GoBack"/>
      <w:bookmarkEnd w:id="7"/>
      <w:r>
        <w:rPr>
          <w:rFonts w:hint="eastAsia" w:ascii="方正小标宋简体" w:hAnsi="方正小标宋简体" w:eastAsia="方正小标宋简体" w:cs="方正小标宋简体"/>
          <w:b w:val="0"/>
          <w:color w:val="auto"/>
          <w:kern w:val="2"/>
          <w:sz w:val="44"/>
          <w:szCs w:val="44"/>
          <w:lang w:val="en-US" w:eastAsia="zh-CN" w:bidi="ar-SA"/>
        </w:rPr>
        <w:t>集</w:t>
      </w:r>
    </w:p>
    <w:tbl>
      <w:tblPr>
        <w:tblStyle w:val="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0D4E93B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CE6547">
            <w:pPr>
              <w:pStyle w:val="5"/>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828A86">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color w:val="000000"/>
                <w:kern w:val="0"/>
                <w:sz w:val="32"/>
                <w:szCs w:val="32"/>
                <w:lang w:val="en-US" w:eastAsia="zh-CN" w:bidi="ar-SA"/>
              </w:rPr>
              <w:t>主　　　要　　　 内　　　 容</w:t>
            </w:r>
          </w:p>
        </w:tc>
      </w:tr>
      <w:tr w14:paraId="36E2BD2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AC263E4">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21C8891">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项目名称：</w:t>
            </w:r>
            <w:r>
              <w:rPr>
                <w:rFonts w:hint="eastAsia" w:ascii="仿宋_GB2312" w:hAnsi="仿宋_GB2312" w:eastAsia="仿宋_GB2312" w:cs="仿宋_GB2312"/>
                <w:color w:val="000000"/>
                <w:kern w:val="0"/>
                <w:sz w:val="30"/>
                <w:szCs w:val="30"/>
                <w:lang w:val="en-US" w:eastAsia="zh-CN" w:bidi="ar-SA"/>
              </w:rPr>
              <w:t>医院信息系统灾备软件技术及需求方案征集</w:t>
            </w:r>
            <w:r>
              <w:rPr>
                <w:rFonts w:hint="eastAsia" w:ascii="仿宋_GB2312" w:hAnsi="仿宋_GB2312" w:eastAsia="仿宋_GB2312" w:cs="仿宋_GB2312"/>
                <w:color w:val="000000"/>
                <w:kern w:val="0"/>
                <w:sz w:val="32"/>
                <w:szCs w:val="32"/>
                <w:lang w:val="en-US" w:eastAsia="zh-CN" w:bidi="ar-SA"/>
              </w:rPr>
              <w:t xml:space="preserve"> </w:t>
            </w:r>
          </w:p>
        </w:tc>
      </w:tr>
      <w:tr w14:paraId="6EA0CDE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F7D44B2">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4915FF">
            <w:pPr>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报名时间： 2026 年</w:t>
            </w:r>
            <w:r>
              <w:rPr>
                <w:rFonts w:hint="eastAsia" w:ascii="仿宋_GB2312" w:hAnsi="仿宋_GB2312" w:eastAsia="仿宋_GB2312" w:cs="仿宋_GB2312"/>
                <w:color w:val="000000"/>
                <w:kern w:val="0"/>
                <w:sz w:val="32"/>
                <w:szCs w:val="32"/>
                <w:u w:val="single"/>
                <w:lang w:val="en-US" w:eastAsia="zh-CN" w:bidi="ar-SA"/>
              </w:rPr>
              <w:t xml:space="preserve"> 5 </w:t>
            </w:r>
            <w:r>
              <w:rPr>
                <w:rFonts w:hint="eastAsia" w:ascii="仿宋_GB2312" w:hAnsi="仿宋_GB2312" w:eastAsia="仿宋_GB2312" w:cs="仿宋_GB2312"/>
                <w:color w:val="000000"/>
                <w:kern w:val="0"/>
                <w:sz w:val="32"/>
                <w:szCs w:val="32"/>
                <w:lang w:val="en-US" w:eastAsia="zh-CN" w:bidi="ar-SA"/>
              </w:rPr>
              <w:t xml:space="preserve">月 </w:t>
            </w:r>
            <w:r>
              <w:rPr>
                <w:rFonts w:hint="eastAsia" w:ascii="仿宋_GB2312" w:hAnsi="仿宋_GB2312" w:eastAsia="仿宋_GB2312" w:cs="仿宋_GB2312"/>
                <w:color w:val="000000"/>
                <w:kern w:val="0"/>
                <w:sz w:val="32"/>
                <w:szCs w:val="32"/>
                <w:u w:val="single"/>
                <w:lang w:val="en-US" w:eastAsia="zh-CN" w:bidi="ar-SA"/>
              </w:rPr>
              <w:t>18</w:t>
            </w:r>
            <w:r>
              <w:rPr>
                <w:rFonts w:hint="eastAsia" w:ascii="仿宋_GB2312" w:hAnsi="仿宋_GB2312" w:eastAsia="仿宋_GB2312" w:cs="仿宋_GB2312"/>
                <w:color w:val="000000"/>
                <w:kern w:val="0"/>
                <w:sz w:val="32"/>
                <w:szCs w:val="32"/>
                <w:lang w:val="en-US" w:eastAsia="zh-CN" w:bidi="ar-SA"/>
              </w:rPr>
              <w:t xml:space="preserve">日至 </w:t>
            </w:r>
            <w:r>
              <w:rPr>
                <w:rFonts w:hint="eastAsia" w:ascii="仿宋_GB2312" w:hAnsi="仿宋_GB2312" w:eastAsia="仿宋_GB2312" w:cs="仿宋_GB2312"/>
                <w:color w:val="000000"/>
                <w:kern w:val="0"/>
                <w:sz w:val="32"/>
                <w:szCs w:val="32"/>
                <w:u w:val="single"/>
                <w:lang w:val="en-US" w:eastAsia="zh-CN" w:bidi="ar-SA"/>
              </w:rPr>
              <w:t xml:space="preserve">5 </w:t>
            </w:r>
            <w:r>
              <w:rPr>
                <w:rFonts w:hint="eastAsia" w:ascii="仿宋_GB2312" w:hAnsi="仿宋_GB2312" w:eastAsia="仿宋_GB2312" w:cs="仿宋_GB2312"/>
                <w:color w:val="000000"/>
                <w:kern w:val="0"/>
                <w:sz w:val="32"/>
                <w:szCs w:val="32"/>
                <w:lang w:val="en-US" w:eastAsia="zh-CN" w:bidi="ar-SA"/>
              </w:rPr>
              <w:t>月</w:t>
            </w:r>
            <w:r>
              <w:rPr>
                <w:rFonts w:hint="eastAsia" w:ascii="仿宋_GB2312" w:hAnsi="仿宋_GB2312" w:eastAsia="仿宋_GB2312" w:cs="仿宋_GB2312"/>
                <w:color w:val="000000"/>
                <w:kern w:val="0"/>
                <w:sz w:val="32"/>
                <w:szCs w:val="32"/>
                <w:u w:val="single"/>
                <w:lang w:val="en-US" w:eastAsia="zh-CN" w:bidi="ar-SA"/>
              </w:rPr>
              <w:t xml:space="preserve"> 22 </w:t>
            </w:r>
            <w:r>
              <w:rPr>
                <w:rFonts w:hint="eastAsia" w:ascii="仿宋_GB2312" w:hAnsi="仿宋_GB2312" w:eastAsia="仿宋_GB2312" w:cs="仿宋_GB2312"/>
                <w:color w:val="000000"/>
                <w:kern w:val="0"/>
                <w:sz w:val="32"/>
                <w:szCs w:val="32"/>
                <w:lang w:val="en-US" w:eastAsia="zh-CN" w:bidi="ar-SA"/>
              </w:rPr>
              <w:t xml:space="preserve">日 </w:t>
            </w:r>
            <w:r>
              <w:rPr>
                <w:rFonts w:hint="eastAsia" w:ascii="仿宋_GB2312" w:hAnsi="仿宋_GB2312" w:eastAsia="仿宋_GB2312" w:cs="仿宋_GB2312"/>
                <w:color w:val="000000"/>
                <w:spacing w:val="-8"/>
                <w:kern w:val="0"/>
                <w:sz w:val="32"/>
                <w:szCs w:val="32"/>
                <w:shd w:val="clear" w:color="auto" w:fill="FFFFFF"/>
                <w:lang w:val="en-US" w:eastAsia="zh-CN" w:bidi="ar-SA"/>
              </w:rPr>
              <w:t>(节假日除外)8：00-12：00或14：00-17：00(北京时间）</w:t>
            </w:r>
          </w:p>
          <w:p w14:paraId="4A10CEA3">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lang w:val="en-US" w:eastAsia="zh-CN" w:bidi="ar-SA"/>
              </w:rPr>
            </w:pPr>
            <w:r>
              <w:rPr>
                <w:rFonts w:hint="eastAsia" w:ascii="仿宋_GB2312" w:hAnsi="仿宋_GB2312" w:eastAsia="仿宋_GB2312" w:cs="仿宋_GB2312"/>
                <w:color w:val="000000"/>
                <w:kern w:val="0"/>
                <w:sz w:val="32"/>
                <w:szCs w:val="32"/>
                <w:lang w:val="en-US" w:eastAsia="zh-CN" w:bidi="ar-SA"/>
              </w:rPr>
              <w:t>征集会时间：</w:t>
            </w:r>
            <w:r>
              <w:rPr>
                <w:rFonts w:hint="eastAsia" w:ascii="仿宋_GB2312" w:hAnsi="仿宋_GB2312" w:eastAsia="仿宋_GB2312" w:cs="仿宋_GB2312"/>
                <w:color w:val="000000"/>
                <w:kern w:val="0"/>
                <w:sz w:val="32"/>
                <w:szCs w:val="32"/>
                <w:u w:val="none" w:color="auto"/>
                <w:lang w:val="en-US" w:eastAsia="zh-CN" w:bidi="ar-SA"/>
              </w:rPr>
              <w:t xml:space="preserve"> 2026 </w:t>
            </w:r>
            <w:r>
              <w:rPr>
                <w:rFonts w:hint="eastAsia" w:ascii="仿宋_GB2312" w:hAnsi="仿宋_GB2312" w:eastAsia="仿宋_GB2312" w:cs="仿宋_GB2312"/>
                <w:color w:val="000000"/>
                <w:kern w:val="0"/>
                <w:sz w:val="32"/>
                <w:szCs w:val="32"/>
                <w:lang w:val="en-US" w:eastAsia="zh-CN" w:bidi="ar-SA"/>
              </w:rPr>
              <w:t>年</w:t>
            </w:r>
            <w:r>
              <w:rPr>
                <w:rFonts w:hint="eastAsia" w:ascii="仿宋_GB2312" w:hAnsi="仿宋_GB2312" w:eastAsia="仿宋_GB2312" w:cs="仿宋_GB2312"/>
                <w:color w:val="000000"/>
                <w:kern w:val="0"/>
                <w:sz w:val="32"/>
                <w:szCs w:val="32"/>
                <w:u w:val="single"/>
                <w:lang w:val="en-US" w:eastAsia="zh-CN" w:bidi="ar-SA"/>
              </w:rPr>
              <w:t xml:space="preserve"> 5 </w:t>
            </w:r>
            <w:r>
              <w:rPr>
                <w:rFonts w:hint="eastAsia" w:ascii="仿宋_GB2312" w:hAnsi="仿宋_GB2312" w:eastAsia="仿宋_GB2312" w:cs="仿宋_GB2312"/>
                <w:color w:val="000000"/>
                <w:kern w:val="0"/>
                <w:sz w:val="32"/>
                <w:szCs w:val="32"/>
                <w:lang w:val="en-US" w:eastAsia="zh-CN" w:bidi="ar-SA"/>
              </w:rPr>
              <w:t xml:space="preserve">月 </w:t>
            </w:r>
            <w:r>
              <w:rPr>
                <w:rFonts w:hint="eastAsia" w:ascii="仿宋_GB2312" w:hAnsi="仿宋_GB2312" w:eastAsia="仿宋_GB2312" w:cs="仿宋_GB2312"/>
                <w:color w:val="000000"/>
                <w:kern w:val="0"/>
                <w:sz w:val="32"/>
                <w:szCs w:val="32"/>
                <w:u w:val="single"/>
                <w:lang w:val="en-US" w:eastAsia="zh-CN" w:bidi="ar-SA"/>
              </w:rPr>
              <w:t>25</w:t>
            </w:r>
            <w:r>
              <w:rPr>
                <w:rFonts w:hint="eastAsia" w:ascii="仿宋_GB2312" w:hAnsi="仿宋_GB2312" w:eastAsia="仿宋_GB2312" w:cs="仿宋_GB2312"/>
                <w:color w:val="000000"/>
                <w:kern w:val="0"/>
                <w:sz w:val="32"/>
                <w:szCs w:val="32"/>
                <w:lang w:val="en-US" w:eastAsia="zh-CN" w:bidi="ar-SA"/>
              </w:rPr>
              <w:t>日 14:30</w:t>
            </w:r>
          </w:p>
        </w:tc>
      </w:tr>
      <w:tr w14:paraId="32D518E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B210DF9">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D688F4">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方案文件正本</w:t>
            </w:r>
            <w:r>
              <w:rPr>
                <w:rFonts w:hint="eastAsia" w:ascii="仿宋_GB2312" w:hAnsi="仿宋_GB2312" w:eastAsia="仿宋_GB2312" w:cs="仿宋_GB2312"/>
                <w:bCs/>
                <w:color w:val="000000"/>
                <w:kern w:val="2"/>
                <w:sz w:val="32"/>
                <w:szCs w:val="32"/>
                <w:highlight w:val="none"/>
                <w:u w:val="single"/>
                <w:lang w:val="en-US" w:eastAsia="zh-CN" w:bidi="ar-SA"/>
              </w:rPr>
              <w:t>壹</w:t>
            </w:r>
            <w:r>
              <w:rPr>
                <w:rFonts w:hint="eastAsia" w:ascii="仿宋_GB2312" w:hAnsi="仿宋_GB2312" w:eastAsia="仿宋_GB2312" w:cs="仿宋_GB2312"/>
                <w:color w:val="000000"/>
                <w:kern w:val="2"/>
                <w:sz w:val="32"/>
                <w:szCs w:val="32"/>
                <w:highlight w:val="none"/>
                <w:lang w:val="en-US" w:eastAsia="zh-CN" w:bidi="ar-SA"/>
              </w:rPr>
              <w:t>份,副本</w:t>
            </w:r>
            <w:r>
              <w:rPr>
                <w:rFonts w:hint="eastAsia" w:ascii="仿宋_GB2312" w:hAnsi="仿宋_GB2312" w:eastAsia="仿宋_GB2312" w:cs="仿宋_GB2312"/>
                <w:bCs/>
                <w:color w:val="000000"/>
                <w:kern w:val="2"/>
                <w:sz w:val="32"/>
                <w:szCs w:val="32"/>
                <w:highlight w:val="none"/>
                <w:u w:val="single"/>
                <w:lang w:val="en-US" w:eastAsia="zh-CN" w:bidi="ar-SA"/>
              </w:rPr>
              <w:t>叁</w:t>
            </w:r>
            <w:r>
              <w:rPr>
                <w:rFonts w:hint="eastAsia" w:ascii="仿宋_GB2312" w:hAnsi="仿宋_GB2312" w:eastAsia="仿宋_GB2312" w:cs="仿宋_GB2312"/>
                <w:color w:val="000000"/>
                <w:kern w:val="2"/>
                <w:sz w:val="32"/>
                <w:szCs w:val="32"/>
                <w:highlight w:val="none"/>
                <w:lang w:val="en-US" w:eastAsia="zh-CN" w:bidi="ar-SA"/>
              </w:rPr>
              <w:t>份胶装并密封加盖投标人公章。文件未胶装将视为无效。</w:t>
            </w:r>
          </w:p>
        </w:tc>
      </w:tr>
      <w:tr w14:paraId="7638743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817F657">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CE0EEB">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方案文件递交处：福建省肿瘤医院网络技术中心</w:t>
            </w:r>
          </w:p>
        </w:tc>
      </w:tr>
      <w:tr w14:paraId="3AAA3A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F3F0380">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CC6222">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上述时间、地点如有变动，以单位届时通知为准。</w:t>
            </w:r>
          </w:p>
        </w:tc>
      </w:tr>
      <w:tr w14:paraId="3B5C3C5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EF88142">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50AB4F">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b w:val="0"/>
                <w:bCs/>
                <w:color w:val="000000"/>
                <w:kern w:val="0"/>
                <w:sz w:val="32"/>
                <w:szCs w:val="32"/>
                <w:shd w:val="clear" w:color="auto" w:fill="FFFFFF"/>
                <w:lang w:val="en-US" w:eastAsia="zh-CN" w:bidi="ar-SA"/>
              </w:rPr>
            </w:pPr>
            <w:r>
              <w:rPr>
                <w:rFonts w:hint="eastAsia" w:ascii="仿宋_GB2312" w:hAnsi="仿宋_GB2312" w:eastAsia="仿宋_GB2312" w:cs="仿宋_GB2312"/>
                <w:b w:val="0"/>
                <w:bCs/>
                <w:color w:val="000000"/>
                <w:kern w:val="0"/>
                <w:sz w:val="32"/>
                <w:szCs w:val="32"/>
                <w:shd w:val="clear" w:color="auto" w:fill="FFFFFF"/>
                <w:lang w:val="en-US" w:eastAsia="zh-CN" w:bidi="ar-SA"/>
              </w:rPr>
              <w:t>报名参加本次方案征集的供应商、厂家需提供如下相关资料。</w:t>
            </w:r>
          </w:p>
          <w:p w14:paraId="2A723418">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b w:val="0"/>
                <w:bCs/>
                <w:color w:val="000000"/>
                <w:kern w:val="0"/>
                <w:sz w:val="32"/>
                <w:szCs w:val="32"/>
                <w:shd w:val="clear" w:color="auto" w:fill="FFFFFF"/>
                <w:lang w:val="en-US" w:eastAsia="zh-CN" w:bidi="ar-SA"/>
              </w:rPr>
            </w:pPr>
            <w:r>
              <w:rPr>
                <w:rFonts w:hint="eastAsia" w:ascii="仿宋_GB2312" w:hAnsi="仿宋_GB2312" w:eastAsia="仿宋_GB2312" w:cs="仿宋_GB2312"/>
                <w:b w:val="0"/>
                <w:bCs/>
                <w:color w:val="000000"/>
                <w:kern w:val="0"/>
                <w:sz w:val="32"/>
                <w:szCs w:val="32"/>
                <w:shd w:val="clear" w:color="auto" w:fill="FFFFFF"/>
                <w:lang w:val="en-US" w:eastAsia="zh-CN" w:bidi="ar-SA"/>
              </w:rPr>
              <w:t>1、报名时请携带加盖公章的项目文件回执单、营业执照复印件、公司简介（可含提供设备彩页等）。</w:t>
            </w:r>
          </w:p>
          <w:p w14:paraId="70AB7E34">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b w:val="0"/>
                <w:bCs/>
                <w:color w:val="000000"/>
                <w:kern w:val="0"/>
                <w:sz w:val="32"/>
                <w:szCs w:val="32"/>
                <w:shd w:val="clear" w:color="auto" w:fill="FFFFFF"/>
                <w:lang w:val="en-US" w:eastAsia="zh-CN" w:bidi="ar-SA"/>
              </w:rPr>
            </w:pPr>
            <w:r>
              <w:rPr>
                <w:rFonts w:hint="eastAsia" w:ascii="仿宋_GB2312" w:hAnsi="仿宋_GB2312" w:eastAsia="仿宋_GB2312" w:cs="仿宋_GB2312"/>
                <w:b w:val="0"/>
                <w:bCs/>
                <w:color w:val="000000"/>
                <w:kern w:val="0"/>
                <w:sz w:val="32"/>
                <w:szCs w:val="32"/>
                <w:shd w:val="clear" w:color="auto" w:fill="FFFFFF"/>
                <w:lang w:val="en-US" w:eastAsia="zh-CN" w:bidi="ar-SA"/>
              </w:rPr>
              <w:t>报名联系电话： 0591-62002097</w:t>
            </w:r>
          </w:p>
          <w:p w14:paraId="53B83E16">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color w:val="000000"/>
                <w:kern w:val="0"/>
                <w:sz w:val="32"/>
                <w:szCs w:val="32"/>
                <w:shd w:val="clear" w:color="auto" w:fill="FFFFFF"/>
                <w:lang w:val="en-US" w:eastAsia="zh-CN" w:bidi="ar-SA"/>
              </w:rPr>
              <w:t>联系人：杜工、 郑工</w:t>
            </w:r>
          </w:p>
        </w:tc>
      </w:tr>
    </w:tbl>
    <w:p w14:paraId="0C1480C5">
      <w:pPr>
        <w:spacing w:before="480" w:after="480" w:line="288" w:lineRule="auto"/>
        <w:ind w:left="0"/>
        <w:jc w:val="both"/>
        <w:rPr>
          <w:rFonts w:hint="eastAsia" w:ascii="Arial" w:hAnsi="Arial" w:eastAsia="等线" w:cs="Arial"/>
          <w:b/>
          <w:color w:val="auto"/>
          <w:sz w:val="52"/>
        </w:rPr>
      </w:pPr>
    </w:p>
    <w:p w14:paraId="293AA0CC">
      <w:pPr>
        <w:widowControl/>
        <w:numPr>
          <w:ilvl w:val="0"/>
          <w:numId w:val="0"/>
        </w:numPr>
        <w:spacing w:before="0" w:after="0" w:line="315" w:lineRule="atLeast"/>
        <w:ind w:left="0" w:firstLine="560" w:firstLineChars="200"/>
        <w:jc w:val="left"/>
        <w:rPr>
          <w:rFonts w:hint="eastAsia" w:ascii="FangSong_GB2312" w:hAnsi="FangSong_GB2312" w:eastAsia="FangSong_GB2312" w:cs="FangSong_GB2312"/>
          <w:color w:val="auto"/>
          <w:kern w:val="2"/>
          <w:sz w:val="28"/>
          <w:szCs w:val="28"/>
          <w:lang w:val="en-US" w:eastAsia="zh-CN" w:bidi="ar-SA"/>
        </w:rPr>
      </w:pPr>
      <w:r>
        <w:rPr>
          <w:rFonts w:hint="eastAsia" w:ascii="FangSong_GB2312" w:hAnsi="FangSong_GB2312" w:eastAsia="FangSong_GB2312" w:cs="FangSong_GB2312"/>
          <w:color w:val="auto"/>
          <w:kern w:val="2"/>
          <w:sz w:val="28"/>
          <w:szCs w:val="28"/>
          <w:lang w:val="en-US" w:eastAsia="zh-CN" w:bidi="ar-SA"/>
        </w:rPr>
        <w:t>为进一步完善我院信息系统安全防护体系，保障 HIS、LIS、PACS、电子病历、体检系统、医保结算等核心医疗业务系统</w:t>
      </w:r>
      <w:r>
        <w:rPr>
          <w:rFonts w:hint="eastAsia" w:ascii="FangSong_GB2312" w:hAnsi="FangSong_GB2312" w:eastAsia="FangSong_GB2312" w:cs="FangSong_GB2312"/>
          <w:b w:val="0"/>
          <w:color w:val="auto"/>
          <w:kern w:val="2"/>
          <w:sz w:val="28"/>
          <w:szCs w:val="28"/>
          <w:lang w:val="en-US" w:eastAsia="zh-CN" w:bidi="ar-SA"/>
        </w:rPr>
        <w:t>7×24 小时持续稳定运行</w:t>
      </w:r>
      <w:r>
        <w:rPr>
          <w:rFonts w:hint="eastAsia" w:ascii="FangSong_GB2312" w:hAnsi="FangSong_GB2312" w:eastAsia="FangSong_GB2312" w:cs="FangSong_GB2312"/>
          <w:color w:val="auto"/>
          <w:kern w:val="2"/>
          <w:sz w:val="28"/>
          <w:szCs w:val="28"/>
          <w:lang w:val="en-US" w:eastAsia="zh-CN" w:bidi="ar-SA"/>
        </w:rPr>
        <w:t>，防范数据丢失、系统故障、网络攻击等突发灾难风险，满足医疗行业信息安全、电子病历评级、等级保护及灾备国标相关合规要求，现面向社会公开开展医院信息系统灾备软件技术及需求方案征集，诚邀符合资质、具备成熟解决方案的产品原厂商参与本次方案征集，为后续项目建设提供科学决策依据。</w:t>
      </w:r>
    </w:p>
    <w:p w14:paraId="00147965">
      <w:pPr>
        <w:spacing w:before="320" w:after="120" w:line="288" w:lineRule="auto"/>
        <w:ind w:left="0"/>
        <w:jc w:val="left"/>
        <w:outlineLvl w:val="1"/>
        <w:rPr>
          <w:rFonts w:hint="eastAsia" w:ascii="FangSong_GB2312" w:hAnsi="FangSong_GB2312" w:eastAsia="FangSong_GB2312" w:cs="FangSong_GB2312"/>
          <w:color w:val="auto"/>
          <w:sz w:val="28"/>
          <w:szCs w:val="28"/>
        </w:rPr>
      </w:pPr>
      <w:bookmarkStart w:id="0" w:name="heading_0"/>
      <w:r>
        <w:rPr>
          <w:rFonts w:hint="eastAsia" w:ascii="FangSong_GB2312" w:hAnsi="FangSong_GB2312" w:eastAsia="FangSong_GB2312" w:cs="FangSong_GB2312"/>
          <w:b/>
          <w:color w:val="auto"/>
          <w:sz w:val="28"/>
          <w:szCs w:val="28"/>
        </w:rPr>
        <w:t>一、</w:t>
      </w:r>
      <w:r>
        <w:rPr>
          <w:rFonts w:hint="eastAsia" w:ascii="FangSong_GB2312" w:hAnsi="FangSong_GB2312" w:eastAsia="FangSong_GB2312" w:cs="FangSong_GB2312"/>
          <w:b/>
          <w:color w:val="auto"/>
          <w:sz w:val="28"/>
          <w:szCs w:val="28"/>
          <w:lang w:eastAsia="zh-CN"/>
        </w:rPr>
        <w:t>方案征集</w:t>
      </w:r>
      <w:r>
        <w:rPr>
          <w:rFonts w:hint="eastAsia" w:ascii="FangSong_GB2312" w:hAnsi="FangSong_GB2312" w:eastAsia="FangSong_GB2312" w:cs="FangSong_GB2312"/>
          <w:b/>
          <w:color w:val="auto"/>
          <w:sz w:val="28"/>
          <w:szCs w:val="28"/>
        </w:rPr>
        <w:t>项目概况</w:t>
      </w:r>
      <w:bookmarkEnd w:id="0"/>
    </w:p>
    <w:p w14:paraId="2B1A7C9B">
      <w:pPr>
        <w:numPr>
          <w:ilvl w:val="0"/>
          <w:numId w:val="1"/>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项目名称</w:t>
      </w:r>
      <w:r>
        <w:rPr>
          <w:rFonts w:hint="eastAsia" w:ascii="FangSong_GB2312" w:hAnsi="FangSong_GB2312" w:eastAsia="FangSong_GB2312" w:cs="FangSong_GB2312"/>
          <w:color w:val="auto"/>
          <w:sz w:val="28"/>
          <w:szCs w:val="28"/>
        </w:rPr>
        <w:t>：医院信息系统灾备软件技术及需求方案征集</w:t>
      </w:r>
    </w:p>
    <w:p w14:paraId="7B0A0A3B">
      <w:pPr>
        <w:numPr>
          <w:ilvl w:val="0"/>
          <w:numId w:val="1"/>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lang w:eastAsia="zh-CN"/>
        </w:rPr>
        <w:t>方案征集</w:t>
      </w:r>
      <w:r>
        <w:rPr>
          <w:rFonts w:hint="eastAsia" w:ascii="FangSong_GB2312" w:hAnsi="FangSong_GB2312" w:eastAsia="FangSong_GB2312" w:cs="FangSong_GB2312"/>
          <w:b/>
          <w:color w:val="auto"/>
          <w:sz w:val="28"/>
          <w:szCs w:val="28"/>
        </w:rPr>
        <w:t>范围</w:t>
      </w:r>
      <w:r>
        <w:rPr>
          <w:rFonts w:hint="eastAsia" w:ascii="FangSong_GB2312" w:hAnsi="FangSong_GB2312" w:eastAsia="FangSong_GB2312" w:cs="FangSong_GB2312"/>
          <w:color w:val="auto"/>
          <w:sz w:val="28"/>
          <w:szCs w:val="28"/>
        </w:rPr>
        <w:t>：医院核心业务系统灾备软件全生命周期相关技术、功能、服务、报价等内容，涵盖业务影响分析</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灾难恢复中心</w:t>
      </w:r>
      <w:r>
        <w:rPr>
          <w:rFonts w:hint="eastAsia" w:ascii="FangSong_GB2312" w:hAnsi="FangSong_GB2312" w:eastAsia="FangSong_GB2312" w:cs="FangSong_GB2312"/>
          <w:color w:val="auto"/>
          <w:sz w:val="28"/>
          <w:szCs w:val="28"/>
          <w:lang w:eastAsia="zh-CN"/>
        </w:rPr>
        <w:t>规划</w:t>
      </w:r>
      <w:r>
        <w:rPr>
          <w:rFonts w:hint="eastAsia" w:ascii="FangSong_GB2312" w:hAnsi="FangSong_GB2312" w:eastAsia="FangSong_GB2312" w:cs="FangSong_GB2312"/>
          <w:color w:val="auto"/>
          <w:sz w:val="28"/>
          <w:szCs w:val="28"/>
        </w:rPr>
        <w:t>、数据备份恢复、灾难恢复预案制定与管理、灾难恢复演练、容灾</w:t>
      </w:r>
      <w:r>
        <w:rPr>
          <w:rFonts w:hint="eastAsia" w:ascii="FangSong_GB2312" w:hAnsi="FangSong_GB2312" w:eastAsia="FangSong_GB2312" w:cs="FangSong_GB2312"/>
          <w:color w:val="auto"/>
          <w:sz w:val="28"/>
          <w:szCs w:val="28"/>
          <w:lang w:eastAsia="zh-CN"/>
        </w:rPr>
        <w:t>应急</w:t>
      </w:r>
      <w:r>
        <w:rPr>
          <w:rFonts w:hint="eastAsia" w:ascii="FangSong_GB2312" w:hAnsi="FangSong_GB2312" w:eastAsia="FangSong_GB2312" w:cs="FangSong_GB2312"/>
          <w:color w:val="auto"/>
          <w:sz w:val="28"/>
          <w:szCs w:val="28"/>
        </w:rPr>
        <w:t>切换、系统监控</w:t>
      </w:r>
      <w:r>
        <w:rPr>
          <w:rFonts w:hint="eastAsia" w:ascii="FangSong_GB2312" w:hAnsi="FangSong_GB2312" w:eastAsia="FangSong_GB2312" w:cs="FangSong_GB2312"/>
          <w:color w:val="auto"/>
          <w:sz w:val="28"/>
          <w:szCs w:val="28"/>
          <w:lang w:eastAsia="zh-CN"/>
        </w:rPr>
        <w:t>预警</w:t>
      </w:r>
      <w:r>
        <w:rPr>
          <w:rFonts w:hint="eastAsia" w:ascii="FangSong_GB2312" w:hAnsi="FangSong_GB2312" w:eastAsia="FangSong_GB2312" w:cs="FangSong_GB2312"/>
          <w:color w:val="auto"/>
          <w:sz w:val="28"/>
          <w:szCs w:val="28"/>
        </w:rPr>
        <w:t>、</w:t>
      </w:r>
      <w:r>
        <w:rPr>
          <w:rFonts w:hint="eastAsia" w:ascii="FangSong_GB2312" w:hAnsi="FangSong_GB2312" w:eastAsia="FangSong_GB2312" w:cs="FangSong_GB2312"/>
          <w:color w:val="auto"/>
          <w:sz w:val="28"/>
          <w:szCs w:val="28"/>
          <w:lang w:eastAsia="zh-CN"/>
        </w:rPr>
        <w:t>自动化</w:t>
      </w:r>
      <w:r>
        <w:rPr>
          <w:rFonts w:hint="eastAsia" w:ascii="FangSong_GB2312" w:hAnsi="FangSong_GB2312" w:eastAsia="FangSong_GB2312" w:cs="FangSong_GB2312"/>
          <w:color w:val="auto"/>
          <w:sz w:val="28"/>
          <w:szCs w:val="28"/>
        </w:rPr>
        <w:t>运维管理等全流程解决方案。</w:t>
      </w:r>
    </w:p>
    <w:p w14:paraId="3B05FB5B">
      <w:pPr>
        <w:numPr>
          <w:ilvl w:val="0"/>
          <w:numId w:val="1"/>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lang w:eastAsia="zh-CN"/>
        </w:rPr>
        <w:t>方案征集</w:t>
      </w:r>
      <w:r>
        <w:rPr>
          <w:rFonts w:hint="eastAsia" w:ascii="FangSong_GB2312" w:hAnsi="FangSong_GB2312" w:eastAsia="FangSong_GB2312" w:cs="FangSong_GB2312"/>
          <w:b/>
          <w:color w:val="auto"/>
          <w:sz w:val="28"/>
          <w:szCs w:val="28"/>
        </w:rPr>
        <w:t>对象</w:t>
      </w:r>
      <w:r>
        <w:rPr>
          <w:rFonts w:hint="eastAsia" w:ascii="FangSong_GB2312" w:hAnsi="FangSong_GB2312" w:eastAsia="FangSong_GB2312" w:cs="FangSong_GB2312"/>
          <w:color w:val="auto"/>
          <w:sz w:val="28"/>
          <w:szCs w:val="28"/>
        </w:rPr>
        <w:t>：</w:t>
      </w:r>
      <w:r>
        <w:rPr>
          <w:rFonts w:hint="eastAsia" w:ascii="FangSong_GB2312" w:hAnsi="FangSong_GB2312" w:eastAsia="FangSong_GB2312" w:cs="FangSong_GB2312"/>
          <w:b w:val="0"/>
          <w:color w:val="auto"/>
          <w:sz w:val="28"/>
          <w:szCs w:val="28"/>
        </w:rPr>
        <w:t>灾备软件</w:t>
      </w:r>
      <w:r>
        <w:rPr>
          <w:rFonts w:hint="eastAsia" w:ascii="FangSong_GB2312" w:hAnsi="FangSong_GB2312" w:eastAsia="FangSong_GB2312" w:cs="FangSong_GB2312"/>
          <w:color w:val="auto"/>
          <w:sz w:val="28"/>
          <w:szCs w:val="28"/>
          <w:lang w:val="en-US" w:eastAsia="zh-CN"/>
        </w:rPr>
        <w:t>产品原厂商</w:t>
      </w:r>
      <w:r>
        <w:rPr>
          <w:rFonts w:hint="eastAsia" w:ascii="FangSong_GB2312" w:hAnsi="FangSong_GB2312" w:eastAsia="FangSong_GB2312" w:cs="FangSong_GB2312"/>
          <w:color w:val="auto"/>
          <w:sz w:val="28"/>
          <w:szCs w:val="28"/>
        </w:rPr>
        <w:t>。</w:t>
      </w:r>
    </w:p>
    <w:p w14:paraId="0017EC4A">
      <w:pPr>
        <w:spacing w:before="320" w:after="120" w:line="288" w:lineRule="auto"/>
        <w:ind w:left="0"/>
        <w:jc w:val="left"/>
        <w:outlineLvl w:val="1"/>
        <w:rPr>
          <w:rFonts w:hint="eastAsia" w:ascii="FangSong_GB2312" w:hAnsi="FangSong_GB2312" w:eastAsia="FangSong_GB2312" w:cs="FangSong_GB2312"/>
          <w:color w:val="auto"/>
          <w:sz w:val="28"/>
          <w:szCs w:val="28"/>
        </w:rPr>
      </w:pPr>
      <w:bookmarkStart w:id="1" w:name="heading_1"/>
      <w:r>
        <w:rPr>
          <w:rFonts w:hint="eastAsia" w:ascii="FangSong_GB2312" w:hAnsi="FangSong_GB2312" w:eastAsia="FangSong_GB2312" w:cs="FangSong_GB2312"/>
          <w:b/>
          <w:color w:val="auto"/>
          <w:sz w:val="28"/>
          <w:szCs w:val="28"/>
        </w:rPr>
        <w:t>二、</w:t>
      </w:r>
      <w:r>
        <w:rPr>
          <w:rFonts w:hint="eastAsia" w:ascii="FangSong_GB2312" w:hAnsi="FangSong_GB2312" w:eastAsia="FangSong_GB2312" w:cs="FangSong_GB2312"/>
          <w:b/>
          <w:color w:val="auto"/>
          <w:sz w:val="28"/>
          <w:szCs w:val="28"/>
          <w:lang w:eastAsia="zh-CN"/>
        </w:rPr>
        <w:t>方案征集</w:t>
      </w:r>
      <w:r>
        <w:rPr>
          <w:rFonts w:hint="eastAsia" w:ascii="FangSong_GB2312" w:hAnsi="FangSong_GB2312" w:eastAsia="FangSong_GB2312" w:cs="FangSong_GB2312"/>
          <w:b/>
          <w:color w:val="auto"/>
          <w:sz w:val="28"/>
          <w:szCs w:val="28"/>
        </w:rPr>
        <w:t>核心目的</w:t>
      </w:r>
      <w:bookmarkEnd w:id="1"/>
    </w:p>
    <w:p w14:paraId="73D050C3">
      <w:pPr>
        <w:numPr>
          <w:ilvl w:val="0"/>
          <w:numId w:val="2"/>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全面掌握医疗行业灾备软件主流技术架构、核心功能、性能指标及行业应用现状，精准匹配我院信息系统现有硬件、软件及网络环境适配需求。</w:t>
      </w:r>
    </w:p>
    <w:p w14:paraId="2AE49345">
      <w:pPr>
        <w:numPr>
          <w:ilvl w:val="0"/>
          <w:numId w:val="2"/>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依据灾备国标开展风险分析与业务影响分析</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梳理灾备软件在医疗核心业务场景下的技术可行性、功能完整性、安全合规性，明确系统部署、数据同步、灾难恢复、应急接管等关键技术要求。</w:t>
      </w:r>
    </w:p>
    <w:p w14:paraId="516816A3">
      <w:pPr>
        <w:numPr>
          <w:ilvl w:val="0"/>
          <w:numId w:val="2"/>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收集</w:t>
      </w:r>
      <w:r>
        <w:rPr>
          <w:rFonts w:hint="eastAsia" w:ascii="FangSong_GB2312" w:hAnsi="FangSong_GB2312" w:eastAsia="FangSong_GB2312" w:cs="FangSong_GB2312"/>
          <w:color w:val="auto"/>
          <w:sz w:val="28"/>
          <w:szCs w:val="28"/>
          <w:lang w:eastAsia="zh-CN"/>
        </w:rPr>
        <w:t>产品原厂商</w:t>
      </w:r>
      <w:r>
        <w:rPr>
          <w:rFonts w:hint="eastAsia" w:ascii="FangSong_GB2312" w:hAnsi="FangSong_GB2312" w:eastAsia="FangSong_GB2312" w:cs="FangSong_GB2312"/>
          <w:color w:val="auto"/>
          <w:sz w:val="28"/>
          <w:szCs w:val="28"/>
        </w:rPr>
        <w:t>资质、产品资质、成功案例、实施服务、售后保障、项目报价等相关信息，综合评估产品及服务的适用性、性价比。</w:t>
      </w:r>
    </w:p>
    <w:p w14:paraId="1354E11D">
      <w:pPr>
        <w:numPr>
          <w:ilvl w:val="0"/>
          <w:numId w:val="2"/>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结合我院信息化建设</w:t>
      </w:r>
      <w:r>
        <w:rPr>
          <w:rFonts w:hint="eastAsia" w:ascii="FangSong_GB2312" w:hAnsi="FangSong_GB2312" w:eastAsia="FangSong_GB2312" w:cs="FangSong_GB2312"/>
          <w:color w:val="auto"/>
          <w:sz w:val="28"/>
          <w:szCs w:val="28"/>
          <w:lang w:eastAsia="zh-CN"/>
        </w:rPr>
        <w:t>整体</w:t>
      </w:r>
      <w:r>
        <w:rPr>
          <w:rFonts w:hint="eastAsia" w:ascii="FangSong_GB2312" w:hAnsi="FangSong_GB2312" w:eastAsia="FangSong_GB2312" w:cs="FangSong_GB2312"/>
          <w:color w:val="auto"/>
          <w:sz w:val="28"/>
          <w:szCs w:val="28"/>
        </w:rPr>
        <w:t>规划，优化灾备系统</w:t>
      </w:r>
      <w:r>
        <w:rPr>
          <w:rFonts w:hint="eastAsia" w:ascii="FangSong_GB2312" w:hAnsi="FangSong_GB2312" w:eastAsia="FangSong_GB2312" w:cs="FangSong_GB2312"/>
          <w:color w:val="auto"/>
          <w:sz w:val="28"/>
          <w:szCs w:val="28"/>
          <w:lang w:eastAsia="zh-CN"/>
        </w:rPr>
        <w:t>体系化</w:t>
      </w:r>
      <w:r>
        <w:rPr>
          <w:rFonts w:hint="eastAsia" w:ascii="FangSong_GB2312" w:hAnsi="FangSong_GB2312" w:eastAsia="FangSong_GB2312" w:cs="FangSong_GB2312"/>
          <w:color w:val="auto"/>
          <w:sz w:val="28"/>
          <w:szCs w:val="28"/>
        </w:rPr>
        <w:t>建设</w:t>
      </w:r>
      <w:r>
        <w:rPr>
          <w:rFonts w:hint="eastAsia" w:ascii="FangSong_GB2312" w:hAnsi="FangSong_GB2312" w:eastAsia="FangSong_GB2312" w:cs="FangSong_GB2312"/>
          <w:color w:val="auto"/>
          <w:sz w:val="28"/>
          <w:szCs w:val="28"/>
          <w:lang w:eastAsia="zh-CN"/>
        </w:rPr>
        <w:t>方案</w:t>
      </w:r>
      <w:r>
        <w:rPr>
          <w:rFonts w:hint="eastAsia" w:ascii="FangSong_GB2312" w:hAnsi="FangSong_GB2312" w:eastAsia="FangSong_GB2312" w:cs="FangSong_GB2312"/>
          <w:color w:val="auto"/>
          <w:sz w:val="28"/>
          <w:szCs w:val="28"/>
        </w:rPr>
        <w:t>，确保灾难发生后快速恢复业务、完整留存医疗数据，保障医疗服务连续性。</w:t>
      </w:r>
    </w:p>
    <w:p w14:paraId="2348B7EC">
      <w:pPr>
        <w:numPr>
          <w:ilvl w:val="0"/>
          <w:numId w:val="3"/>
        </w:numPr>
        <w:spacing w:before="320" w:after="120" w:line="288" w:lineRule="auto"/>
        <w:ind w:left="0"/>
        <w:jc w:val="left"/>
        <w:outlineLvl w:val="1"/>
        <w:rPr>
          <w:rFonts w:hint="eastAsia" w:ascii="FangSong_GB2312" w:hAnsi="FangSong_GB2312" w:eastAsia="FangSong_GB2312" w:cs="FangSong_GB2312"/>
          <w:b/>
          <w:color w:val="auto"/>
          <w:sz w:val="28"/>
          <w:szCs w:val="28"/>
        </w:rPr>
      </w:pPr>
      <w:bookmarkStart w:id="2" w:name="heading_2"/>
      <w:r>
        <w:rPr>
          <w:rFonts w:hint="eastAsia" w:ascii="FangSong_GB2312" w:hAnsi="FangSong_GB2312" w:eastAsia="FangSong_GB2312" w:cs="FangSong_GB2312"/>
          <w:b/>
          <w:color w:val="auto"/>
          <w:sz w:val="28"/>
          <w:szCs w:val="28"/>
          <w:lang w:eastAsia="zh-CN"/>
        </w:rPr>
        <w:t>方案征集</w:t>
      </w:r>
      <w:r>
        <w:rPr>
          <w:rFonts w:hint="eastAsia" w:ascii="FangSong_GB2312" w:hAnsi="FangSong_GB2312" w:eastAsia="FangSong_GB2312" w:cs="FangSong_GB2312"/>
          <w:b/>
          <w:color w:val="auto"/>
          <w:sz w:val="28"/>
          <w:szCs w:val="28"/>
        </w:rPr>
        <w:t>技术及需求内容</w:t>
      </w:r>
      <w:bookmarkEnd w:id="2"/>
    </w:p>
    <w:p w14:paraId="1ADA435E">
      <w:pPr>
        <w:spacing w:before="120" w:after="120" w:line="288" w:lineRule="auto"/>
        <w:ind w:left="0"/>
        <w:jc w:val="left"/>
        <w:outlineLvl w:val="9"/>
        <w:rPr>
          <w:rFonts w:hint="eastAsia" w:ascii="FangSong_GB2312" w:hAnsi="FangSong_GB2312" w:eastAsia="FangSong_GB2312" w:cs="FangSong_GB2312"/>
          <w:b w:val="0"/>
          <w:color w:val="auto"/>
          <w:sz w:val="28"/>
          <w:szCs w:val="28"/>
          <w:lang w:val="en-US" w:eastAsia="zh-CN"/>
        </w:rPr>
      </w:pPr>
      <w:r>
        <w:rPr>
          <w:rFonts w:hint="eastAsia" w:ascii="FangSong_GB2312" w:hAnsi="FangSong_GB2312" w:eastAsia="FangSong_GB2312" w:cs="FangSong_GB2312"/>
          <w:b w:val="0"/>
          <w:color w:val="auto"/>
          <w:sz w:val="28"/>
          <w:szCs w:val="28"/>
          <w:lang w:eastAsia="zh-CN"/>
        </w:rPr>
        <w:t>以下技术要求需符合最新《</w:t>
      </w:r>
      <w:r>
        <w:rPr>
          <w:rFonts w:hint="eastAsia" w:ascii="FangSong_GB2312" w:hAnsi="FangSong_GB2312" w:eastAsia="FangSong_GB2312" w:cs="FangSong_GB2312"/>
          <w:color w:val="auto"/>
          <w:sz w:val="28"/>
          <w:szCs w:val="28"/>
        </w:rPr>
        <w:t>信息系统灾难恢复规范</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lang w:val="en-US" w:eastAsia="zh-CN"/>
        </w:rPr>
        <w:t>GB/T 20988-2025）（以下简称灾备国标）、《智慧医疗分级评价方法及标准（2025版）》和《医院信息互联互通标准化成熟度测评方案（2020年版）》相关标准要求。</w:t>
      </w:r>
    </w:p>
    <w:p w14:paraId="7BEC4A0F">
      <w:pPr>
        <w:spacing w:before="300" w:after="120" w:line="288" w:lineRule="auto"/>
        <w:ind w:left="0"/>
        <w:jc w:val="left"/>
        <w:outlineLvl w:val="2"/>
        <w:rPr>
          <w:rFonts w:hint="eastAsia" w:ascii="FangSong_GB2312" w:hAnsi="FangSong_GB2312" w:eastAsia="FangSong_GB2312" w:cs="FangSong_GB2312"/>
          <w:color w:val="auto"/>
          <w:sz w:val="28"/>
          <w:szCs w:val="28"/>
        </w:rPr>
      </w:pPr>
      <w:bookmarkStart w:id="3" w:name="heading_3"/>
      <w:r>
        <w:rPr>
          <w:rFonts w:hint="eastAsia" w:ascii="FangSong_GB2312" w:hAnsi="FangSong_GB2312" w:eastAsia="FangSong_GB2312" w:cs="FangSong_GB2312"/>
          <w:b/>
          <w:color w:val="auto"/>
          <w:sz w:val="28"/>
          <w:szCs w:val="28"/>
        </w:rPr>
        <w:t>（一）基础技术要求</w:t>
      </w:r>
      <w:bookmarkEnd w:id="3"/>
    </w:p>
    <w:p w14:paraId="188C5F8D">
      <w:pPr>
        <w:numPr>
          <w:ilvl w:val="0"/>
          <w:numId w:val="4"/>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部署模式</w:t>
      </w:r>
      <w:r>
        <w:rPr>
          <w:rFonts w:hint="eastAsia" w:ascii="FangSong_GB2312" w:hAnsi="FangSong_GB2312" w:eastAsia="FangSong_GB2312" w:cs="FangSong_GB2312"/>
          <w:color w:val="auto"/>
          <w:sz w:val="28"/>
          <w:szCs w:val="28"/>
        </w:rPr>
        <w:t>：支持本地集中备份、异地容灾备份、混合云灾备等多种部署方式，</w:t>
      </w:r>
      <w:r>
        <w:rPr>
          <w:rFonts w:hint="eastAsia" w:ascii="FangSong_GB2312" w:hAnsi="FangSong_GB2312" w:eastAsia="FangSong_GB2312" w:cs="FangSong_GB2312"/>
          <w:color w:val="auto"/>
          <w:sz w:val="28"/>
          <w:szCs w:val="28"/>
          <w:lang w:eastAsia="zh-CN"/>
        </w:rPr>
        <w:t>支持单点、集群、分布式集群等多种架构，</w:t>
      </w:r>
      <w:r>
        <w:rPr>
          <w:rFonts w:hint="eastAsia" w:ascii="FangSong_GB2312" w:hAnsi="FangSong_GB2312" w:eastAsia="FangSong_GB2312" w:cs="FangSong_GB2312"/>
          <w:color w:val="auto"/>
          <w:sz w:val="28"/>
          <w:szCs w:val="28"/>
        </w:rPr>
        <w:t>兼容我院现有虚拟化、云平台、物理服务器等基础设施，支持跨平台、跨系统统一灾备管理。</w:t>
      </w:r>
    </w:p>
    <w:p w14:paraId="29E3A3BD">
      <w:pPr>
        <w:numPr>
          <w:ilvl w:val="0"/>
          <w:numId w:val="4"/>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数据保护技术</w:t>
      </w:r>
      <w:r>
        <w:rPr>
          <w:rFonts w:hint="eastAsia" w:ascii="FangSong_GB2312" w:hAnsi="FangSong_GB2312" w:eastAsia="FangSong_GB2312" w:cs="FangSong_GB2312"/>
          <w:color w:val="auto"/>
          <w:sz w:val="28"/>
          <w:szCs w:val="28"/>
        </w:rPr>
        <w:t>：支持</w:t>
      </w:r>
      <w:r>
        <w:rPr>
          <w:rFonts w:hint="eastAsia" w:ascii="FangSong_GB2312" w:hAnsi="FangSong_GB2312" w:eastAsia="FangSong_GB2312" w:cs="FangSong_GB2312"/>
          <w:color w:val="auto"/>
          <w:sz w:val="28"/>
          <w:szCs w:val="28"/>
          <w:lang w:eastAsia="zh-CN"/>
        </w:rPr>
        <w:t>定时数据备份、实时数据备份、</w:t>
      </w:r>
      <w:r>
        <w:rPr>
          <w:rFonts w:hint="eastAsia" w:ascii="FangSong_GB2312" w:hAnsi="FangSong_GB2312" w:eastAsia="FangSong_GB2312" w:cs="FangSong_GB2312"/>
          <w:color w:val="auto"/>
          <w:sz w:val="28"/>
          <w:szCs w:val="28"/>
        </w:rPr>
        <w:t>连续数据保护（CDP）</w:t>
      </w:r>
      <w:r>
        <w:rPr>
          <w:rFonts w:hint="eastAsia" w:ascii="FangSong_GB2312" w:hAnsi="FangSong_GB2312" w:eastAsia="FangSong_GB2312" w:cs="FangSong_GB2312"/>
          <w:color w:val="auto"/>
          <w:sz w:val="28"/>
          <w:szCs w:val="28"/>
          <w:lang w:eastAsia="zh-CN"/>
        </w:rPr>
        <w:t>、副本数据管理（</w:t>
      </w:r>
      <w:r>
        <w:rPr>
          <w:rFonts w:hint="eastAsia" w:ascii="FangSong_GB2312" w:hAnsi="FangSong_GB2312" w:eastAsia="FangSong_GB2312" w:cs="FangSong_GB2312"/>
          <w:color w:val="auto"/>
          <w:sz w:val="28"/>
          <w:szCs w:val="28"/>
          <w:lang w:val="en-US" w:eastAsia="zh-CN"/>
        </w:rPr>
        <w:t>CDM</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实时数据复制、</w:t>
      </w:r>
      <w:r>
        <w:rPr>
          <w:rFonts w:hint="eastAsia" w:ascii="FangSong_GB2312" w:hAnsi="FangSong_GB2312" w:eastAsia="FangSong_GB2312" w:cs="FangSong_GB2312"/>
          <w:color w:val="auto"/>
          <w:sz w:val="28"/>
          <w:szCs w:val="28"/>
          <w:lang w:eastAsia="zh-CN"/>
        </w:rPr>
        <w:t>远程异步数据复制</w:t>
      </w:r>
      <w:r>
        <w:rPr>
          <w:rFonts w:hint="eastAsia" w:ascii="FangSong_GB2312" w:hAnsi="FangSong_GB2312" w:eastAsia="FangSong_GB2312" w:cs="FangSong_GB2312"/>
          <w:color w:val="auto"/>
          <w:sz w:val="28"/>
          <w:szCs w:val="28"/>
        </w:rPr>
        <w:t>等</w:t>
      </w:r>
      <w:r>
        <w:rPr>
          <w:rFonts w:hint="eastAsia" w:ascii="FangSong_GB2312" w:hAnsi="FangSong_GB2312" w:eastAsia="FangSong_GB2312" w:cs="FangSong_GB2312"/>
          <w:color w:val="auto"/>
          <w:sz w:val="28"/>
          <w:szCs w:val="28"/>
          <w:lang w:eastAsia="zh-CN"/>
        </w:rPr>
        <w:t>备份容灾</w:t>
      </w:r>
      <w:r>
        <w:rPr>
          <w:rFonts w:hint="eastAsia" w:ascii="FangSong_GB2312" w:hAnsi="FangSong_GB2312" w:eastAsia="FangSong_GB2312" w:cs="FangSong_GB2312"/>
          <w:color w:val="auto"/>
          <w:sz w:val="28"/>
          <w:szCs w:val="28"/>
        </w:rPr>
        <w:t>技术，</w:t>
      </w:r>
      <w:r>
        <w:rPr>
          <w:rFonts w:hint="eastAsia" w:ascii="FangSong_GB2312" w:hAnsi="FangSong_GB2312" w:eastAsia="FangSong_GB2312" w:cs="FangSong_GB2312"/>
          <w:color w:val="auto"/>
          <w:sz w:val="28"/>
          <w:szCs w:val="28"/>
          <w:lang w:eastAsia="zh-CN"/>
        </w:rPr>
        <w:t>支持</w:t>
      </w:r>
      <w:r>
        <w:rPr>
          <w:rFonts w:hint="eastAsia" w:ascii="FangSong_GB2312" w:hAnsi="FangSong_GB2312" w:eastAsia="FangSong_GB2312" w:cs="FangSong_GB2312"/>
          <w:color w:val="auto"/>
          <w:sz w:val="28"/>
          <w:szCs w:val="28"/>
        </w:rPr>
        <w:t>全量备份、增量备份、</w:t>
      </w:r>
      <w:r>
        <w:rPr>
          <w:rFonts w:hint="eastAsia" w:ascii="FangSong_GB2312" w:hAnsi="FangSong_GB2312" w:eastAsia="FangSong_GB2312" w:cs="FangSong_GB2312"/>
          <w:color w:val="auto"/>
          <w:sz w:val="28"/>
          <w:szCs w:val="28"/>
          <w:lang w:eastAsia="zh-CN"/>
        </w:rPr>
        <w:t>永久增量备份、</w:t>
      </w:r>
      <w:r>
        <w:rPr>
          <w:rFonts w:hint="eastAsia" w:ascii="FangSong_GB2312" w:hAnsi="FangSong_GB2312" w:eastAsia="FangSong_GB2312" w:cs="FangSong_GB2312"/>
          <w:color w:val="auto"/>
          <w:sz w:val="28"/>
          <w:szCs w:val="28"/>
        </w:rPr>
        <w:t>差异备份、</w:t>
      </w:r>
      <w:r>
        <w:rPr>
          <w:rFonts w:hint="eastAsia" w:ascii="FangSong_GB2312" w:hAnsi="FangSong_GB2312" w:eastAsia="FangSong_GB2312" w:cs="FangSong_GB2312"/>
          <w:color w:val="auto"/>
          <w:sz w:val="28"/>
          <w:szCs w:val="28"/>
          <w:lang w:eastAsia="zh-CN"/>
        </w:rPr>
        <w:t>日志备份、实时日志备份等备份方式，</w:t>
      </w:r>
      <w:r>
        <w:rPr>
          <w:rFonts w:hint="eastAsia" w:ascii="FangSong_GB2312" w:hAnsi="FangSong_GB2312" w:eastAsia="FangSong_GB2312" w:cs="FangSong_GB2312"/>
          <w:color w:val="auto"/>
          <w:sz w:val="28"/>
          <w:szCs w:val="28"/>
        </w:rPr>
        <w:t>支持</w:t>
      </w:r>
      <w:r>
        <w:rPr>
          <w:rFonts w:hint="eastAsia" w:ascii="FangSong_GB2312" w:hAnsi="FangSong_GB2312" w:eastAsia="FangSong_GB2312" w:cs="FangSong_GB2312"/>
          <w:color w:val="auto"/>
          <w:sz w:val="28"/>
          <w:szCs w:val="28"/>
          <w:lang w:eastAsia="zh-CN"/>
        </w:rPr>
        <w:t>整机级、</w:t>
      </w:r>
      <w:r>
        <w:rPr>
          <w:rFonts w:hint="eastAsia" w:ascii="FangSong_GB2312" w:hAnsi="FangSong_GB2312" w:eastAsia="FangSong_GB2312" w:cs="FangSong_GB2312"/>
          <w:color w:val="auto"/>
          <w:sz w:val="28"/>
          <w:szCs w:val="28"/>
        </w:rPr>
        <w:t>文件级、数据库级、块级多粒度数据备份与恢复。</w:t>
      </w:r>
    </w:p>
    <w:p w14:paraId="6167D0C3">
      <w:pPr>
        <w:numPr>
          <w:ilvl w:val="0"/>
          <w:numId w:val="4"/>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核心性能指标</w:t>
      </w:r>
      <w:r>
        <w:rPr>
          <w:rFonts w:hint="eastAsia" w:ascii="FangSong_GB2312" w:hAnsi="FangSong_GB2312" w:eastAsia="FangSong_GB2312" w:cs="FangSong_GB2312"/>
          <w:color w:val="auto"/>
          <w:sz w:val="28"/>
          <w:szCs w:val="28"/>
        </w:rPr>
        <w:t>：满足医疗核心系统</w:t>
      </w:r>
      <w:r>
        <w:rPr>
          <w:rFonts w:hint="eastAsia" w:ascii="FangSong_GB2312" w:hAnsi="FangSong_GB2312" w:eastAsia="FangSong_GB2312" w:cs="FangSong_GB2312"/>
          <w:b/>
          <w:color w:val="auto"/>
          <w:sz w:val="28"/>
          <w:szCs w:val="28"/>
        </w:rPr>
        <w:t>RTO（恢复时间目标）≤5 分钟、RPO（恢复点目标）≈</w:t>
      </w:r>
      <w:r>
        <w:rPr>
          <w:rFonts w:hint="eastAsia" w:ascii="FangSong_GB2312" w:hAnsi="FangSong_GB2312" w:eastAsia="FangSong_GB2312" w:cs="FangSong_GB2312"/>
          <w:b/>
          <w:color w:val="auto"/>
          <w:sz w:val="28"/>
          <w:szCs w:val="28"/>
          <w:lang w:val="en-US" w:eastAsia="zh-CN"/>
        </w:rPr>
        <w:t>0</w:t>
      </w:r>
      <w:r>
        <w:rPr>
          <w:rFonts w:hint="eastAsia" w:ascii="FangSong_GB2312" w:hAnsi="FangSong_GB2312" w:eastAsia="FangSong_GB2312" w:cs="FangSong_GB2312"/>
          <w:b/>
          <w:color w:val="auto"/>
          <w:sz w:val="28"/>
          <w:szCs w:val="28"/>
        </w:rPr>
        <w:t>秒</w:t>
      </w:r>
      <w:r>
        <w:rPr>
          <w:rFonts w:hint="eastAsia" w:ascii="FangSong_GB2312" w:hAnsi="FangSong_GB2312" w:eastAsia="FangSong_GB2312" w:cs="FangSong_GB2312"/>
          <w:color w:val="auto"/>
          <w:sz w:val="28"/>
          <w:szCs w:val="28"/>
        </w:rPr>
        <w:t>，非核心系统 RTO≤30 分钟、RPO≤5 分钟；支持大流量医疗影像数据、数据库数据高效备份，不影响业务系统正常运行。</w:t>
      </w:r>
    </w:p>
    <w:p w14:paraId="765D45D9">
      <w:pPr>
        <w:numPr>
          <w:ilvl w:val="0"/>
          <w:numId w:val="4"/>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兼容性要求</w:t>
      </w:r>
      <w:r>
        <w:rPr>
          <w:rFonts w:hint="eastAsia" w:ascii="FangSong_GB2312" w:hAnsi="FangSong_GB2312" w:eastAsia="FangSong_GB2312" w:cs="FangSong_GB2312"/>
          <w:color w:val="auto"/>
          <w:sz w:val="28"/>
          <w:szCs w:val="28"/>
        </w:rPr>
        <w:t>：全面兼容</w:t>
      </w:r>
      <w:r>
        <w:rPr>
          <w:rFonts w:hint="eastAsia" w:ascii="FangSong_GB2312" w:hAnsi="FangSong_GB2312" w:eastAsia="FangSong_GB2312" w:cs="FangSong_GB2312"/>
          <w:color w:val="auto"/>
          <w:sz w:val="28"/>
          <w:szCs w:val="28"/>
          <w:lang w:eastAsia="zh-CN"/>
        </w:rPr>
        <w:t>保护</w:t>
      </w:r>
      <w:r>
        <w:rPr>
          <w:rFonts w:hint="eastAsia" w:ascii="FangSong_GB2312" w:hAnsi="FangSong_GB2312" w:eastAsia="FangSong_GB2312" w:cs="FangSong_GB2312"/>
          <w:color w:val="auto"/>
          <w:sz w:val="28"/>
          <w:szCs w:val="28"/>
        </w:rPr>
        <w:t xml:space="preserve"> Windows、Linux </w:t>
      </w:r>
      <w:r>
        <w:rPr>
          <w:rFonts w:hint="eastAsia" w:ascii="FangSong_GB2312" w:hAnsi="FangSong_GB2312" w:eastAsia="FangSong_GB2312" w:cs="FangSong_GB2312"/>
          <w:color w:val="auto"/>
          <w:sz w:val="28"/>
          <w:szCs w:val="28"/>
          <w:lang w:eastAsia="zh-CN"/>
        </w:rPr>
        <w:t>及国产麒麟、统信、欧拉</w:t>
      </w:r>
      <w:r>
        <w:rPr>
          <w:rFonts w:hint="eastAsia" w:ascii="FangSong_GB2312" w:hAnsi="FangSong_GB2312" w:eastAsia="FangSong_GB2312" w:cs="FangSong_GB2312"/>
          <w:color w:val="auto"/>
          <w:sz w:val="28"/>
          <w:szCs w:val="28"/>
        </w:rPr>
        <w:t xml:space="preserve">等主流操作系统，Oracle、SQL Server、MySQL </w:t>
      </w:r>
      <w:r>
        <w:rPr>
          <w:rFonts w:hint="eastAsia" w:ascii="FangSong_GB2312" w:hAnsi="FangSong_GB2312" w:eastAsia="FangSong_GB2312" w:cs="FangSong_GB2312"/>
          <w:color w:val="auto"/>
          <w:sz w:val="28"/>
          <w:szCs w:val="28"/>
          <w:lang w:eastAsia="zh-CN"/>
        </w:rPr>
        <w:t>及国产主流达梦、人大金仓、南大通用</w:t>
      </w:r>
      <w:r>
        <w:rPr>
          <w:rFonts w:hint="eastAsia" w:ascii="FangSong_GB2312" w:hAnsi="FangSong_GB2312" w:eastAsia="FangSong_GB2312" w:cs="FangSong_GB2312"/>
          <w:color w:val="auto"/>
          <w:sz w:val="28"/>
          <w:szCs w:val="28"/>
        </w:rPr>
        <w:t xml:space="preserve">等常用数据库，VMware、Hyper-V </w:t>
      </w:r>
      <w:r>
        <w:rPr>
          <w:rFonts w:hint="eastAsia" w:ascii="FangSong_GB2312" w:hAnsi="FangSong_GB2312" w:eastAsia="FangSong_GB2312" w:cs="FangSong_GB2312"/>
          <w:color w:val="auto"/>
          <w:sz w:val="28"/>
          <w:szCs w:val="28"/>
          <w:lang w:eastAsia="zh-CN"/>
        </w:rPr>
        <w:t>及国产华为、华三、浪潮、深信服</w:t>
      </w:r>
      <w:r>
        <w:rPr>
          <w:rFonts w:hint="eastAsia" w:ascii="FangSong_GB2312" w:hAnsi="FangSong_GB2312" w:eastAsia="FangSong_GB2312" w:cs="FangSong_GB2312"/>
          <w:color w:val="auto"/>
          <w:sz w:val="28"/>
          <w:szCs w:val="28"/>
        </w:rPr>
        <w:t>等虚拟化</w:t>
      </w:r>
      <w:r>
        <w:rPr>
          <w:rFonts w:hint="eastAsia" w:ascii="FangSong_GB2312" w:hAnsi="FangSong_GB2312" w:eastAsia="FangSong_GB2312" w:cs="FangSong_GB2312"/>
          <w:color w:val="auto"/>
          <w:sz w:val="28"/>
          <w:szCs w:val="28"/>
          <w:lang w:val="en-US" w:eastAsia="zh-CN"/>
        </w:rPr>
        <w:t>/云</w:t>
      </w:r>
      <w:r>
        <w:rPr>
          <w:rFonts w:hint="eastAsia" w:ascii="FangSong_GB2312" w:hAnsi="FangSong_GB2312" w:eastAsia="FangSong_GB2312" w:cs="FangSong_GB2312"/>
          <w:color w:val="auto"/>
          <w:sz w:val="28"/>
          <w:szCs w:val="28"/>
        </w:rPr>
        <w:t>平台，以及我院现有 HIS、LIS、PACS、电子病历等所有业务系统，无需改造现有系统即可无缝对接。</w:t>
      </w:r>
    </w:p>
    <w:p w14:paraId="459BD2C8">
      <w:pPr>
        <w:spacing w:before="300" w:after="120" w:line="288" w:lineRule="auto"/>
        <w:ind w:left="0"/>
        <w:jc w:val="left"/>
        <w:outlineLvl w:val="2"/>
        <w:rPr>
          <w:rFonts w:hint="eastAsia" w:ascii="FangSong_GB2312" w:hAnsi="FangSong_GB2312" w:eastAsia="FangSong_GB2312" w:cs="FangSong_GB2312"/>
          <w:color w:val="auto"/>
          <w:sz w:val="28"/>
          <w:szCs w:val="28"/>
        </w:rPr>
      </w:pPr>
      <w:bookmarkStart w:id="4" w:name="heading_4"/>
      <w:r>
        <w:rPr>
          <w:rFonts w:hint="eastAsia" w:ascii="FangSong_GB2312" w:hAnsi="FangSong_GB2312" w:eastAsia="FangSong_GB2312" w:cs="FangSong_GB2312"/>
          <w:b/>
          <w:color w:val="auto"/>
          <w:sz w:val="28"/>
          <w:szCs w:val="28"/>
        </w:rPr>
        <w:t>（二）功能需求</w:t>
      </w:r>
      <w:bookmarkEnd w:id="4"/>
    </w:p>
    <w:p w14:paraId="313BB108">
      <w:pPr>
        <w:numPr>
          <w:ilvl w:val="0"/>
          <w:numId w:val="5"/>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数据备份功能</w:t>
      </w:r>
      <w:r>
        <w:rPr>
          <w:rFonts w:hint="eastAsia" w:ascii="FangSong_GB2312" w:hAnsi="FangSong_GB2312" w:eastAsia="FangSong_GB2312" w:cs="FangSong_GB2312"/>
          <w:color w:val="auto"/>
          <w:sz w:val="28"/>
          <w:szCs w:val="28"/>
        </w:rPr>
        <w:t>：支持定时备份、实时备份、策略化自定义备份，支持加密备份、压缩备份、断点续传，</w:t>
      </w:r>
      <w:r>
        <w:rPr>
          <w:rFonts w:hint="eastAsia" w:ascii="FangSong_GB2312" w:hAnsi="FangSong_GB2312" w:eastAsia="FangSong_GB2312" w:cs="FangSong_GB2312"/>
          <w:color w:val="auto"/>
          <w:sz w:val="28"/>
          <w:szCs w:val="28"/>
          <w:lang w:eastAsia="zh-CN"/>
        </w:rPr>
        <w:t>支持源端、目的端数据重删，</w:t>
      </w:r>
      <w:r>
        <w:rPr>
          <w:rFonts w:hint="eastAsia" w:ascii="FangSong_GB2312" w:hAnsi="FangSong_GB2312" w:eastAsia="FangSong_GB2312" w:cs="FangSong_GB2312"/>
          <w:color w:val="auto"/>
          <w:sz w:val="28"/>
          <w:szCs w:val="28"/>
        </w:rPr>
        <w:t>支持多副本备份、离线备份，</w:t>
      </w:r>
      <w:r>
        <w:rPr>
          <w:rFonts w:hint="eastAsia" w:ascii="FangSong_GB2312" w:hAnsi="FangSong_GB2312" w:eastAsia="FangSong_GB2312" w:cs="FangSong_GB2312"/>
          <w:color w:val="auto"/>
          <w:sz w:val="28"/>
          <w:szCs w:val="28"/>
          <w:lang w:eastAsia="zh-CN"/>
        </w:rPr>
        <w:t>支持本地备份数据异步复制，支持备份数据不可变存储，</w:t>
      </w:r>
      <w:r>
        <w:rPr>
          <w:rFonts w:hint="eastAsia" w:ascii="FangSong_GB2312" w:hAnsi="FangSong_GB2312" w:eastAsia="FangSong_GB2312" w:cs="FangSong_GB2312"/>
          <w:color w:val="auto"/>
          <w:sz w:val="28"/>
          <w:szCs w:val="28"/>
        </w:rPr>
        <w:t>确保数据不可篡改、安全可靠。</w:t>
      </w:r>
    </w:p>
    <w:p w14:paraId="6342B1E7">
      <w:pPr>
        <w:numPr>
          <w:ilvl w:val="0"/>
          <w:numId w:val="5"/>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数据恢复功能</w:t>
      </w:r>
      <w:r>
        <w:rPr>
          <w:rFonts w:hint="eastAsia" w:ascii="FangSong_GB2312" w:hAnsi="FangSong_GB2312" w:eastAsia="FangSong_GB2312" w:cs="FangSong_GB2312"/>
          <w:color w:val="auto"/>
          <w:sz w:val="28"/>
          <w:szCs w:val="28"/>
        </w:rPr>
        <w:t>：支持单文件、单表、全库、整机等多种恢复方式，支持</w:t>
      </w:r>
      <w:r>
        <w:rPr>
          <w:rFonts w:hint="eastAsia" w:ascii="FangSong_GB2312" w:hAnsi="FangSong_GB2312" w:eastAsia="FangSong_GB2312" w:cs="FangSong_GB2312"/>
          <w:color w:val="auto"/>
          <w:sz w:val="28"/>
          <w:szCs w:val="28"/>
          <w:lang w:eastAsia="zh-CN"/>
        </w:rPr>
        <w:t>备份时间点和</w:t>
      </w:r>
      <w:r>
        <w:rPr>
          <w:rFonts w:hint="eastAsia" w:ascii="FangSong_GB2312" w:hAnsi="FangSong_GB2312" w:eastAsia="FangSong_GB2312" w:cs="FangSong_GB2312"/>
          <w:color w:val="auto"/>
          <w:sz w:val="28"/>
          <w:szCs w:val="28"/>
        </w:rPr>
        <w:t>任意时间点数据回滚，支持</w:t>
      </w:r>
      <w:r>
        <w:rPr>
          <w:rFonts w:hint="eastAsia" w:ascii="FangSong_GB2312" w:hAnsi="FangSong_GB2312" w:eastAsia="FangSong_GB2312" w:cs="FangSong_GB2312"/>
          <w:color w:val="auto"/>
          <w:sz w:val="28"/>
          <w:szCs w:val="28"/>
          <w:lang w:eastAsia="zh-CN"/>
        </w:rPr>
        <w:t>原机</w:t>
      </w:r>
      <w:r>
        <w:rPr>
          <w:rFonts w:hint="eastAsia" w:ascii="FangSong_GB2312" w:hAnsi="FangSong_GB2312" w:eastAsia="FangSong_GB2312" w:cs="FangSong_GB2312"/>
          <w:color w:val="auto"/>
          <w:sz w:val="28"/>
          <w:szCs w:val="28"/>
          <w:lang w:val="en-US" w:eastAsia="zh-CN"/>
        </w:rPr>
        <w:t>/</w:t>
      </w:r>
      <w:r>
        <w:rPr>
          <w:rFonts w:hint="eastAsia" w:ascii="FangSong_GB2312" w:hAnsi="FangSong_GB2312" w:eastAsia="FangSong_GB2312" w:cs="FangSong_GB2312"/>
          <w:color w:val="auto"/>
          <w:sz w:val="28"/>
          <w:szCs w:val="28"/>
        </w:rPr>
        <w:t>异机恢复、</w:t>
      </w:r>
      <w:r>
        <w:rPr>
          <w:rFonts w:hint="eastAsia" w:ascii="FangSong_GB2312" w:hAnsi="FangSong_GB2312" w:eastAsia="FangSong_GB2312" w:cs="FangSong_GB2312"/>
          <w:color w:val="auto"/>
          <w:sz w:val="28"/>
          <w:szCs w:val="28"/>
          <w:lang w:eastAsia="zh-CN"/>
        </w:rPr>
        <w:t>跨应用平台</w:t>
      </w:r>
      <w:r>
        <w:rPr>
          <w:rFonts w:hint="eastAsia" w:ascii="FangSong_GB2312" w:hAnsi="FangSong_GB2312" w:eastAsia="FangSong_GB2312" w:cs="FangSong_GB2312"/>
          <w:color w:val="auto"/>
          <w:sz w:val="28"/>
          <w:szCs w:val="28"/>
        </w:rPr>
        <w:t>应急恢复</w:t>
      </w:r>
      <w:r>
        <w:rPr>
          <w:rFonts w:hint="eastAsia" w:ascii="FangSong_GB2312" w:hAnsi="FangSong_GB2312" w:eastAsia="FangSong_GB2312" w:cs="FangSong_GB2312"/>
          <w:color w:val="auto"/>
          <w:sz w:val="28"/>
          <w:szCs w:val="28"/>
          <w:lang w:eastAsia="zh-CN"/>
        </w:rPr>
        <w:t>（如</w:t>
      </w:r>
      <w:r>
        <w:rPr>
          <w:rFonts w:hint="eastAsia" w:ascii="FangSong_GB2312" w:hAnsi="FangSong_GB2312" w:eastAsia="FangSong_GB2312" w:cs="FangSong_GB2312"/>
          <w:color w:val="auto"/>
          <w:sz w:val="28"/>
          <w:szCs w:val="28"/>
          <w:lang w:val="en-US" w:eastAsia="zh-CN"/>
        </w:rPr>
        <w:t>VMware虚机恢复到主机或华为云平台等</w:t>
      </w:r>
      <w:r>
        <w:rPr>
          <w:rFonts w:hint="eastAsia" w:ascii="FangSong_GB2312" w:hAnsi="FangSong_GB2312" w:eastAsia="FangSong_GB2312" w:cs="FangSong_GB2312"/>
          <w:color w:val="auto"/>
          <w:sz w:val="28"/>
          <w:szCs w:val="28"/>
          <w:lang w:eastAsia="zh-CN"/>
        </w:rPr>
        <w:t>）、挂载恢复等</w:t>
      </w:r>
      <w:r>
        <w:rPr>
          <w:rFonts w:hint="eastAsia" w:ascii="FangSong_GB2312" w:hAnsi="FangSong_GB2312" w:eastAsia="FangSong_GB2312" w:cs="FangSong_GB2312"/>
          <w:color w:val="auto"/>
          <w:sz w:val="28"/>
          <w:szCs w:val="28"/>
        </w:rPr>
        <w:t>。</w:t>
      </w:r>
    </w:p>
    <w:p w14:paraId="54FFBA5F">
      <w:pPr>
        <w:numPr>
          <w:ilvl w:val="0"/>
          <w:numId w:val="5"/>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容灾切换功能</w:t>
      </w:r>
      <w:r>
        <w:rPr>
          <w:rFonts w:hint="eastAsia" w:ascii="FangSong_GB2312" w:hAnsi="FangSong_GB2312" w:eastAsia="FangSong_GB2312" w:cs="FangSong_GB2312"/>
          <w:color w:val="auto"/>
          <w:sz w:val="28"/>
          <w:szCs w:val="28"/>
        </w:rPr>
        <w:t>：支持手动 / 自动应急容灾切换，支持核心业务系统应急接管，切换过程无数据丢失、无业务中断，保障诊疗、医保结算等业务不间断。</w:t>
      </w:r>
    </w:p>
    <w:p w14:paraId="556B70C0">
      <w:pPr>
        <w:numPr>
          <w:ilvl w:val="0"/>
          <w:numId w:val="5"/>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安全管理功能</w:t>
      </w:r>
      <w:r>
        <w:rPr>
          <w:rFonts w:hint="eastAsia" w:ascii="FangSong_GB2312" w:hAnsi="FangSong_GB2312" w:eastAsia="FangSong_GB2312" w:cs="FangSong_GB2312"/>
          <w:color w:val="auto"/>
          <w:sz w:val="28"/>
          <w:szCs w:val="28"/>
        </w:rPr>
        <w:t>：具备完善的权限管理、操作审计、日志追溯功能，支持数据传输加密、存储加密，</w:t>
      </w:r>
      <w:r>
        <w:rPr>
          <w:rFonts w:hint="eastAsia" w:ascii="FangSong_GB2312" w:hAnsi="FangSong_GB2312" w:eastAsia="FangSong_GB2312" w:cs="FangSong_GB2312"/>
          <w:color w:val="auto"/>
          <w:sz w:val="28"/>
          <w:szCs w:val="28"/>
          <w:lang w:eastAsia="zh-CN"/>
        </w:rPr>
        <w:t>支持备份区网络隔离（如</w:t>
      </w:r>
      <w:r>
        <w:rPr>
          <w:rFonts w:hint="eastAsia" w:ascii="FangSong_GB2312" w:hAnsi="FangSong_GB2312" w:eastAsia="FangSong_GB2312" w:cs="FangSong_GB2312"/>
          <w:color w:val="auto"/>
          <w:sz w:val="28"/>
          <w:szCs w:val="28"/>
          <w:lang w:val="en-US" w:eastAsia="zh-CN"/>
        </w:rPr>
        <w:t>air-gap等</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rPr>
        <w:t>防范数据泄露、非法篡改；具备</w:t>
      </w:r>
      <w:r>
        <w:rPr>
          <w:rFonts w:hint="eastAsia" w:ascii="FangSong_GB2312" w:hAnsi="FangSong_GB2312" w:eastAsia="FangSong_GB2312" w:cs="FangSong_GB2312"/>
          <w:color w:val="auto"/>
          <w:sz w:val="28"/>
          <w:szCs w:val="28"/>
          <w:lang w:eastAsia="zh-CN"/>
        </w:rPr>
        <w:t>备份数据</w:t>
      </w:r>
      <w:r>
        <w:rPr>
          <w:rFonts w:hint="eastAsia" w:ascii="FangSong_GB2312" w:hAnsi="FangSong_GB2312" w:eastAsia="FangSong_GB2312" w:cs="FangSong_GB2312"/>
          <w:color w:val="auto"/>
          <w:sz w:val="28"/>
          <w:szCs w:val="28"/>
        </w:rPr>
        <w:t>病毒</w:t>
      </w:r>
      <w:r>
        <w:rPr>
          <w:rFonts w:hint="eastAsia" w:ascii="FangSong_GB2312" w:hAnsi="FangSong_GB2312" w:eastAsia="FangSong_GB2312" w:cs="FangSong_GB2312"/>
          <w:color w:val="auto"/>
          <w:sz w:val="28"/>
          <w:szCs w:val="28"/>
          <w:lang w:eastAsia="zh-CN"/>
        </w:rPr>
        <w:t>扫描隔离</w:t>
      </w:r>
      <w:r>
        <w:rPr>
          <w:rFonts w:hint="eastAsia" w:ascii="FangSong_GB2312" w:hAnsi="FangSong_GB2312" w:eastAsia="FangSong_GB2312" w:cs="FangSong_GB2312"/>
          <w:color w:val="auto"/>
          <w:sz w:val="28"/>
          <w:szCs w:val="28"/>
        </w:rPr>
        <w:t>、勒索攻击防御及灾后数据恢复能力。</w:t>
      </w:r>
    </w:p>
    <w:p w14:paraId="62D02534">
      <w:pPr>
        <w:numPr>
          <w:ilvl w:val="0"/>
          <w:numId w:val="5"/>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监控告警功能</w:t>
      </w:r>
      <w:r>
        <w:rPr>
          <w:rFonts w:hint="eastAsia" w:ascii="FangSong_GB2312" w:hAnsi="FangSong_GB2312" w:eastAsia="FangSong_GB2312" w:cs="FangSong_GB2312"/>
          <w:color w:val="auto"/>
          <w:sz w:val="28"/>
          <w:szCs w:val="28"/>
        </w:rPr>
        <w:t>：支持灾备系统实时监控，可视化展示备份状态、存储容量、任务进度；支持</w:t>
      </w:r>
      <w:r>
        <w:rPr>
          <w:rFonts w:hint="eastAsia" w:ascii="FangSong_GB2312" w:hAnsi="FangSong_GB2312" w:eastAsia="FangSong_GB2312" w:cs="FangSong_GB2312"/>
          <w:color w:val="auto"/>
          <w:sz w:val="28"/>
          <w:szCs w:val="28"/>
          <w:lang w:eastAsia="zh-CN"/>
        </w:rPr>
        <w:t>企微、钉钉、</w:t>
      </w:r>
      <w:r>
        <w:rPr>
          <w:rFonts w:hint="eastAsia" w:ascii="FangSong_GB2312" w:hAnsi="FangSong_GB2312" w:eastAsia="FangSong_GB2312" w:cs="FangSong_GB2312"/>
          <w:color w:val="auto"/>
          <w:sz w:val="28"/>
          <w:szCs w:val="28"/>
        </w:rPr>
        <w:t>短信、邮件、系统弹窗等多方式异常告警，及时预警备份失败、存储不足、系统故障等问题。</w:t>
      </w:r>
    </w:p>
    <w:p w14:paraId="5E994379">
      <w:pPr>
        <w:numPr>
          <w:ilvl w:val="0"/>
          <w:numId w:val="5"/>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运维管理功能</w:t>
      </w:r>
      <w:r>
        <w:rPr>
          <w:rFonts w:hint="eastAsia" w:ascii="FangSong_GB2312" w:hAnsi="FangSong_GB2312" w:eastAsia="FangSong_GB2312" w:cs="FangSong_GB2312"/>
          <w:color w:val="auto"/>
          <w:sz w:val="28"/>
          <w:szCs w:val="28"/>
        </w:rPr>
        <w:t>：支持自动化运维、批量任务管理，支持</w:t>
      </w:r>
      <w:r>
        <w:rPr>
          <w:rFonts w:hint="eastAsia" w:ascii="FangSong_GB2312" w:hAnsi="FangSong_GB2312" w:eastAsia="FangSong_GB2312" w:cs="FangSong_GB2312"/>
          <w:color w:val="auto"/>
          <w:sz w:val="28"/>
          <w:szCs w:val="28"/>
          <w:lang w:eastAsia="zh-CN"/>
        </w:rPr>
        <w:t>自动化</w:t>
      </w:r>
      <w:r>
        <w:rPr>
          <w:rFonts w:hint="eastAsia" w:ascii="FangSong_GB2312" w:hAnsi="FangSong_GB2312" w:eastAsia="FangSong_GB2312" w:cs="FangSong_GB2312"/>
          <w:color w:val="auto"/>
          <w:sz w:val="28"/>
          <w:szCs w:val="28"/>
        </w:rPr>
        <w:t>灾备演练、恢复验证，支持系统日志导出、报表生成，便于日常管理及合规检查。</w:t>
      </w:r>
    </w:p>
    <w:p w14:paraId="3CF579F4">
      <w:pPr>
        <w:spacing w:before="300" w:after="120" w:line="288" w:lineRule="auto"/>
        <w:ind w:left="0"/>
        <w:jc w:val="left"/>
        <w:outlineLvl w:val="2"/>
        <w:rPr>
          <w:rFonts w:hint="eastAsia" w:ascii="FangSong_GB2312" w:hAnsi="FangSong_GB2312" w:eastAsia="FangSong_GB2312" w:cs="FangSong_GB2312"/>
          <w:color w:val="auto"/>
          <w:sz w:val="28"/>
          <w:szCs w:val="28"/>
        </w:rPr>
      </w:pPr>
      <w:bookmarkStart w:id="5" w:name="heading_5"/>
      <w:r>
        <w:rPr>
          <w:rFonts w:hint="eastAsia" w:ascii="FangSong_GB2312" w:hAnsi="FangSong_GB2312" w:eastAsia="FangSong_GB2312" w:cs="FangSong_GB2312"/>
          <w:b/>
          <w:color w:val="auto"/>
          <w:sz w:val="28"/>
          <w:szCs w:val="28"/>
        </w:rPr>
        <w:t>（三）服务需求</w:t>
      </w:r>
      <w:bookmarkEnd w:id="5"/>
    </w:p>
    <w:p w14:paraId="7D616785">
      <w:pPr>
        <w:numPr>
          <w:ilvl w:val="0"/>
          <w:numId w:val="6"/>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lang w:eastAsia="zh-CN"/>
        </w:rPr>
        <w:t>规划服务：提供完善的体系化数据灾备的建设、运维与运营服务整体规划，包括业务影响分析、灾备需求分析、灾备中心规划、灾备策略制定、灾备技术选型、灾备体系路线图设计等。</w:t>
      </w:r>
    </w:p>
    <w:p w14:paraId="24BCD35F">
      <w:pPr>
        <w:numPr>
          <w:ilvl w:val="0"/>
          <w:numId w:val="6"/>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实施服务</w:t>
      </w:r>
      <w:r>
        <w:rPr>
          <w:rFonts w:hint="eastAsia" w:ascii="FangSong_GB2312" w:hAnsi="FangSong_GB2312" w:eastAsia="FangSong_GB2312" w:cs="FangSong_GB2312"/>
          <w:color w:val="auto"/>
          <w:sz w:val="28"/>
          <w:szCs w:val="28"/>
        </w:rPr>
        <w:t>：提供专业的</w:t>
      </w:r>
      <w:r>
        <w:rPr>
          <w:rFonts w:hint="eastAsia" w:ascii="FangSong_GB2312" w:hAnsi="FangSong_GB2312" w:eastAsia="FangSong_GB2312" w:cs="FangSong_GB2312"/>
          <w:color w:val="auto"/>
          <w:sz w:val="28"/>
          <w:szCs w:val="28"/>
          <w:lang w:eastAsia="zh-CN"/>
        </w:rPr>
        <w:t>交付项目管理、实施方案、蓝图设计，包括原厂</w:t>
      </w:r>
      <w:r>
        <w:rPr>
          <w:rFonts w:hint="eastAsia" w:ascii="FangSong_GB2312" w:hAnsi="FangSong_GB2312" w:eastAsia="FangSong_GB2312" w:cs="FangSong_GB2312"/>
          <w:color w:val="auto"/>
          <w:sz w:val="28"/>
          <w:szCs w:val="28"/>
        </w:rPr>
        <w:t>现场部署、系统调试、数据迁移、业务对接服务，制定详细实施计划，全程不影响医院正常诊疗业务开展。</w:t>
      </w:r>
    </w:p>
    <w:p w14:paraId="54C84DC5">
      <w:pPr>
        <w:numPr>
          <w:ilvl w:val="0"/>
          <w:numId w:val="6"/>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color w:val="auto"/>
          <w:sz w:val="28"/>
          <w:szCs w:val="28"/>
        </w:rPr>
        <w:t>培训服务</w:t>
      </w:r>
      <w:r>
        <w:rPr>
          <w:rFonts w:hint="eastAsia" w:ascii="FangSong_GB2312" w:hAnsi="FangSong_GB2312" w:eastAsia="FangSong_GB2312" w:cs="FangSong_GB2312"/>
          <w:color w:val="auto"/>
          <w:sz w:val="28"/>
          <w:szCs w:val="28"/>
        </w:rPr>
        <w:t>：为我院</w:t>
      </w:r>
      <w:r>
        <w:rPr>
          <w:rFonts w:hint="eastAsia" w:ascii="FangSong_GB2312" w:hAnsi="FangSong_GB2312" w:eastAsia="FangSong_GB2312" w:cs="FangSong_GB2312"/>
          <w:color w:val="auto"/>
          <w:sz w:val="28"/>
          <w:szCs w:val="28"/>
          <w:lang w:eastAsia="zh-CN"/>
        </w:rPr>
        <w:t>网络技术中心</w:t>
      </w:r>
      <w:r>
        <w:rPr>
          <w:rFonts w:hint="eastAsia" w:ascii="FangSong_GB2312" w:hAnsi="FangSong_GB2312" w:eastAsia="FangSong_GB2312" w:cs="FangSong_GB2312"/>
          <w:color w:val="auto"/>
          <w:sz w:val="28"/>
          <w:szCs w:val="28"/>
        </w:rPr>
        <w:t>及相关运维人员提供产品操作、系统运维、故障处理、灾备演练等全方位培训，确保运维人员独立掌握系统操作。</w:t>
      </w:r>
    </w:p>
    <w:p w14:paraId="5DB6FEAB">
      <w:pPr>
        <w:numPr>
          <w:ilvl w:val="-1"/>
          <w:numId w:val="0"/>
        </w:numPr>
        <w:spacing w:before="120" w:after="120" w:line="288" w:lineRule="auto"/>
        <w:ind w:left="0" w:firstLine="0"/>
        <w:jc w:val="left"/>
        <w:outlineLvl w:val="9"/>
        <w:rPr>
          <w:rFonts w:hint="eastAsia" w:ascii="FangSong_GB2312" w:hAnsi="FangSong_GB2312" w:eastAsia="FangSong_GB2312" w:cs="FangSong_GB2312"/>
          <w:color w:val="auto"/>
          <w:sz w:val="28"/>
          <w:szCs w:val="28"/>
        </w:rPr>
      </w:pPr>
      <w:bookmarkStart w:id="6" w:name="heading_11"/>
      <w:r>
        <w:rPr>
          <w:rFonts w:hint="eastAsia" w:ascii="FangSong_GB2312" w:hAnsi="FangSong_GB2312" w:eastAsia="FangSong_GB2312" w:cs="FangSong_GB2312"/>
          <w:b/>
          <w:color w:val="auto"/>
          <w:sz w:val="28"/>
          <w:szCs w:val="28"/>
          <w:lang w:val="en-US" w:eastAsia="zh-CN"/>
        </w:rPr>
        <w:t>五</w:t>
      </w:r>
      <w:r>
        <w:rPr>
          <w:rFonts w:hint="eastAsia" w:ascii="FangSong_GB2312" w:hAnsi="FangSong_GB2312" w:eastAsia="FangSong_GB2312" w:cs="FangSong_GB2312"/>
          <w:b/>
          <w:color w:val="auto"/>
          <w:sz w:val="28"/>
          <w:szCs w:val="28"/>
        </w:rPr>
        <w:t>、其他说明</w:t>
      </w:r>
      <w:bookmarkEnd w:id="6"/>
    </w:p>
    <w:p w14:paraId="34CCA92D">
      <w:pPr>
        <w:numPr>
          <w:ilvl w:val="0"/>
          <w:numId w:val="7"/>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本次</w:t>
      </w:r>
      <w:r>
        <w:rPr>
          <w:rFonts w:hint="eastAsia" w:ascii="FangSong_GB2312" w:hAnsi="FangSong_GB2312" w:eastAsia="FangSong_GB2312" w:cs="FangSong_GB2312"/>
          <w:color w:val="auto"/>
          <w:sz w:val="28"/>
          <w:szCs w:val="28"/>
          <w:lang w:eastAsia="zh-CN"/>
        </w:rPr>
        <w:t>方案征集</w:t>
      </w:r>
      <w:r>
        <w:rPr>
          <w:rFonts w:hint="eastAsia" w:ascii="FangSong_GB2312" w:hAnsi="FangSong_GB2312" w:eastAsia="FangSong_GB2312" w:cs="FangSong_GB2312"/>
          <w:color w:val="auto"/>
          <w:sz w:val="28"/>
          <w:szCs w:val="28"/>
        </w:rPr>
        <w:t>仅为项目前期信息收集，不构成采购承诺，</w:t>
      </w:r>
      <w:r>
        <w:rPr>
          <w:rFonts w:hint="eastAsia" w:ascii="FangSong_GB2312" w:hAnsi="FangSong_GB2312" w:eastAsia="FangSong_GB2312" w:cs="FangSong_GB2312"/>
          <w:color w:val="auto"/>
          <w:sz w:val="28"/>
          <w:szCs w:val="28"/>
          <w:lang w:eastAsia="zh-CN"/>
        </w:rPr>
        <w:t>方案征集</w:t>
      </w:r>
      <w:r>
        <w:rPr>
          <w:rFonts w:hint="eastAsia" w:ascii="FangSong_GB2312" w:hAnsi="FangSong_GB2312" w:eastAsia="FangSong_GB2312" w:cs="FangSong_GB2312"/>
          <w:color w:val="auto"/>
          <w:sz w:val="28"/>
          <w:szCs w:val="28"/>
        </w:rPr>
        <w:t>结果作为后续项目建设参考依据，医院有权根据</w:t>
      </w:r>
      <w:r>
        <w:rPr>
          <w:rFonts w:hint="eastAsia" w:ascii="FangSong_GB2312" w:hAnsi="FangSong_GB2312" w:eastAsia="FangSong_GB2312" w:cs="FangSong_GB2312"/>
          <w:color w:val="auto"/>
          <w:sz w:val="28"/>
          <w:szCs w:val="28"/>
          <w:lang w:eastAsia="zh-CN"/>
        </w:rPr>
        <w:t>方案征集</w:t>
      </w:r>
      <w:r>
        <w:rPr>
          <w:rFonts w:hint="eastAsia" w:ascii="FangSong_GB2312" w:hAnsi="FangSong_GB2312" w:eastAsia="FangSong_GB2312" w:cs="FangSong_GB2312"/>
          <w:color w:val="auto"/>
          <w:sz w:val="28"/>
          <w:szCs w:val="28"/>
        </w:rPr>
        <w:t>情况优化项目需求。</w:t>
      </w:r>
    </w:p>
    <w:p w14:paraId="7F454253">
      <w:pPr>
        <w:numPr>
          <w:ilvl w:val="0"/>
          <w:numId w:val="7"/>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b w:val="0"/>
          <w:color w:val="auto"/>
          <w:sz w:val="28"/>
          <w:szCs w:val="28"/>
        </w:rPr>
        <w:t>灾备软件</w:t>
      </w:r>
      <w:r>
        <w:rPr>
          <w:rFonts w:hint="eastAsia" w:ascii="FangSong_GB2312" w:hAnsi="FangSong_GB2312" w:eastAsia="FangSong_GB2312" w:cs="FangSong_GB2312"/>
          <w:color w:val="auto"/>
          <w:sz w:val="28"/>
          <w:szCs w:val="28"/>
          <w:lang w:val="en-US" w:eastAsia="zh-CN"/>
        </w:rPr>
        <w:t>产品原厂商</w:t>
      </w:r>
      <w:r>
        <w:rPr>
          <w:rFonts w:hint="eastAsia" w:ascii="FangSong_GB2312" w:hAnsi="FangSong_GB2312" w:eastAsia="FangSong_GB2312" w:cs="FangSong_GB2312"/>
          <w:color w:val="auto"/>
          <w:sz w:val="28"/>
          <w:szCs w:val="28"/>
        </w:rPr>
        <w:t>参与本次</w:t>
      </w:r>
      <w:r>
        <w:rPr>
          <w:rFonts w:hint="eastAsia" w:ascii="FangSong_GB2312" w:hAnsi="FangSong_GB2312" w:eastAsia="FangSong_GB2312" w:cs="FangSong_GB2312"/>
          <w:color w:val="auto"/>
          <w:sz w:val="28"/>
          <w:szCs w:val="28"/>
          <w:lang w:eastAsia="zh-CN"/>
        </w:rPr>
        <w:t>方案征集</w:t>
      </w:r>
      <w:r>
        <w:rPr>
          <w:rFonts w:hint="eastAsia" w:ascii="FangSong_GB2312" w:hAnsi="FangSong_GB2312" w:eastAsia="FangSong_GB2312" w:cs="FangSong_GB2312"/>
          <w:color w:val="auto"/>
          <w:sz w:val="28"/>
          <w:szCs w:val="28"/>
        </w:rPr>
        <w:t>所产生的所有费用，均自行承担。</w:t>
      </w:r>
    </w:p>
    <w:p w14:paraId="167E18AB">
      <w:pPr>
        <w:numPr>
          <w:ilvl w:val="0"/>
          <w:numId w:val="7"/>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医院对</w:t>
      </w:r>
      <w:r>
        <w:rPr>
          <w:rFonts w:hint="eastAsia" w:ascii="FangSong_GB2312" w:hAnsi="FangSong_GB2312" w:eastAsia="FangSong_GB2312" w:cs="FangSong_GB2312"/>
          <w:color w:val="auto"/>
          <w:sz w:val="28"/>
          <w:szCs w:val="28"/>
          <w:lang w:eastAsia="zh-CN"/>
        </w:rPr>
        <w:t>产品原厂商</w:t>
      </w:r>
      <w:r>
        <w:rPr>
          <w:rFonts w:hint="eastAsia" w:ascii="FangSong_GB2312" w:hAnsi="FangSong_GB2312" w:eastAsia="FangSong_GB2312" w:cs="FangSong_GB2312"/>
          <w:color w:val="auto"/>
          <w:sz w:val="28"/>
          <w:szCs w:val="28"/>
        </w:rPr>
        <w:t>提交的</w:t>
      </w:r>
      <w:r>
        <w:rPr>
          <w:rFonts w:hint="eastAsia" w:ascii="FangSong_GB2312" w:hAnsi="FangSong_GB2312" w:eastAsia="FangSong_GB2312" w:cs="FangSong_GB2312"/>
          <w:color w:val="auto"/>
          <w:sz w:val="28"/>
          <w:szCs w:val="28"/>
          <w:lang w:eastAsia="zh-CN"/>
        </w:rPr>
        <w:t>方案征集</w:t>
      </w:r>
      <w:r>
        <w:rPr>
          <w:rFonts w:hint="eastAsia" w:ascii="FangSong_GB2312" w:hAnsi="FangSong_GB2312" w:eastAsia="FangSong_GB2312" w:cs="FangSong_GB2312"/>
          <w:color w:val="auto"/>
          <w:sz w:val="28"/>
          <w:szCs w:val="28"/>
        </w:rPr>
        <w:t>资料严格保密，仅用于本次</w:t>
      </w:r>
      <w:r>
        <w:rPr>
          <w:rFonts w:hint="eastAsia" w:ascii="FangSong_GB2312" w:hAnsi="FangSong_GB2312" w:eastAsia="FangSong_GB2312" w:cs="FangSong_GB2312"/>
          <w:color w:val="auto"/>
          <w:sz w:val="28"/>
          <w:szCs w:val="28"/>
          <w:lang w:eastAsia="zh-CN"/>
        </w:rPr>
        <w:t>方案征集</w:t>
      </w:r>
      <w:r>
        <w:rPr>
          <w:rFonts w:hint="eastAsia" w:ascii="FangSong_GB2312" w:hAnsi="FangSong_GB2312" w:eastAsia="FangSong_GB2312" w:cs="FangSong_GB2312"/>
          <w:color w:val="auto"/>
          <w:sz w:val="28"/>
          <w:szCs w:val="28"/>
        </w:rPr>
        <w:t>工作，不予退还。</w:t>
      </w:r>
    </w:p>
    <w:p w14:paraId="70CE224F">
      <w:pPr>
        <w:numPr>
          <w:ilvl w:val="0"/>
          <w:numId w:val="7"/>
        </w:numPr>
        <w:spacing w:before="120" w:after="120" w:line="288" w:lineRule="auto"/>
        <w:ind w:left="425" w:hanging="425"/>
        <w:jc w:val="left"/>
        <w:rPr>
          <w:rFonts w:hint="eastAsia" w:ascii="FangSong_GB2312" w:hAnsi="FangSong_GB2312" w:eastAsia="FangSong_GB2312" w:cs="FangSong_GB2312"/>
          <w:color w:val="auto"/>
          <w:sz w:val="28"/>
          <w:szCs w:val="28"/>
        </w:rPr>
      </w:pPr>
      <w:r>
        <w:rPr>
          <w:rFonts w:hint="eastAsia" w:ascii="FangSong_GB2312" w:hAnsi="FangSong_GB2312" w:eastAsia="FangSong_GB2312" w:cs="FangSong_GB2312"/>
          <w:color w:val="auto"/>
          <w:sz w:val="28"/>
          <w:szCs w:val="28"/>
        </w:rPr>
        <w:t>医院有权根据需要，要求</w:t>
      </w:r>
      <w:r>
        <w:rPr>
          <w:rFonts w:hint="eastAsia" w:ascii="FangSong_GB2312" w:hAnsi="FangSong_GB2312" w:eastAsia="FangSong_GB2312" w:cs="FangSong_GB2312"/>
          <w:color w:val="auto"/>
          <w:sz w:val="28"/>
          <w:szCs w:val="28"/>
          <w:lang w:eastAsia="zh-CN"/>
        </w:rPr>
        <w:t>产品原厂商</w:t>
      </w:r>
      <w:r>
        <w:rPr>
          <w:rFonts w:hint="eastAsia" w:ascii="FangSong_GB2312" w:hAnsi="FangSong_GB2312" w:eastAsia="FangSong_GB2312" w:cs="FangSong_GB2312"/>
          <w:color w:val="auto"/>
          <w:sz w:val="28"/>
          <w:szCs w:val="28"/>
        </w:rPr>
        <w:t>进行方案讲解、现场演示，</w:t>
      </w:r>
      <w:r>
        <w:rPr>
          <w:rFonts w:hint="eastAsia" w:ascii="FangSong_GB2312" w:hAnsi="FangSong_GB2312" w:eastAsia="FangSong_GB2312" w:cs="FangSong_GB2312"/>
          <w:color w:val="auto"/>
          <w:sz w:val="28"/>
          <w:szCs w:val="28"/>
          <w:lang w:eastAsia="zh-CN"/>
        </w:rPr>
        <w:t>产品原厂商</w:t>
      </w:r>
      <w:r>
        <w:rPr>
          <w:rFonts w:hint="eastAsia" w:ascii="FangSong_GB2312" w:hAnsi="FangSong_GB2312" w:eastAsia="FangSong_GB2312" w:cs="FangSong_GB2312"/>
          <w:color w:val="auto"/>
          <w:sz w:val="28"/>
          <w:szCs w:val="28"/>
        </w:rPr>
        <w:t>须予以配合。</w:t>
      </w:r>
    </w:p>
    <w:p w14:paraId="70E5A8BD">
      <w:pPr>
        <w:numPr>
          <w:ilvl w:val="0"/>
          <w:numId w:val="7"/>
        </w:numPr>
        <w:spacing w:before="120" w:after="120" w:line="288" w:lineRule="auto"/>
        <w:ind w:left="425" w:hanging="425"/>
        <w:jc w:val="left"/>
        <w:rPr>
          <w:color w:val="auto"/>
        </w:rPr>
      </w:pPr>
      <w:r>
        <w:rPr>
          <w:rFonts w:hint="eastAsia" w:ascii="FangSong_GB2312" w:hAnsi="FangSong_GB2312" w:eastAsia="FangSong_GB2312" w:cs="FangSong_GB2312"/>
          <w:color w:val="auto"/>
          <w:sz w:val="28"/>
          <w:szCs w:val="28"/>
        </w:rPr>
        <w:t>特此公告，欢迎符合条件的</w:t>
      </w:r>
      <w:r>
        <w:rPr>
          <w:rFonts w:hint="eastAsia" w:ascii="FangSong_GB2312" w:hAnsi="FangSong_GB2312" w:eastAsia="FangSong_GB2312" w:cs="FangSong_GB2312"/>
          <w:color w:val="auto"/>
          <w:sz w:val="28"/>
          <w:szCs w:val="28"/>
          <w:lang w:eastAsia="zh-CN"/>
        </w:rPr>
        <w:t>产品原厂商</w:t>
      </w:r>
      <w:r>
        <w:rPr>
          <w:rFonts w:hint="eastAsia" w:ascii="FangSong_GB2312" w:hAnsi="FangSong_GB2312" w:eastAsia="FangSong_GB2312" w:cs="FangSong_GB2312"/>
          <w:color w:val="auto"/>
          <w:sz w:val="28"/>
          <w:szCs w:val="28"/>
        </w:rPr>
        <w:t>积极参与本次</w:t>
      </w:r>
      <w:r>
        <w:rPr>
          <w:rFonts w:hint="eastAsia" w:ascii="FangSong_GB2312" w:hAnsi="FangSong_GB2312" w:eastAsia="FangSong_GB2312" w:cs="FangSong_GB2312"/>
          <w:color w:val="auto"/>
          <w:sz w:val="28"/>
          <w:szCs w:val="28"/>
          <w:lang w:eastAsia="zh-CN"/>
        </w:rPr>
        <w:t>方案征集</w:t>
      </w:r>
      <w:r>
        <w:rPr>
          <w:rFonts w:hint="eastAsia" w:ascii="FangSong_GB2312" w:hAnsi="FangSong_GB2312" w:eastAsia="FangSong_GB2312" w:cs="FangSong_GB2312"/>
          <w:color w:val="auto"/>
          <w:sz w:val="28"/>
          <w:szCs w:val="28"/>
        </w:rPr>
        <w:t>工作。</w:t>
      </w:r>
    </w:p>
    <w:p w14:paraId="26BADDAC">
      <w:pPr>
        <w:spacing w:before="120" w:after="120" w:line="288" w:lineRule="auto"/>
        <w:ind w:left="0"/>
        <w:jc w:val="left"/>
        <w:rPr>
          <w:color w:val="auto"/>
        </w:rPr>
        <w:sectPr>
          <w:headerReference r:id="rId3" w:type="default"/>
          <w:footerReference r:id="rId4" w:type="default"/>
          <w:pgSz w:w="11905" w:h="16840"/>
          <w:cols w:space="720" w:num="1"/>
        </w:sectPr>
      </w:pPr>
    </w:p>
    <w:p w14:paraId="044866C7">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kern w:val="2"/>
          <w:sz w:val="32"/>
          <w:szCs w:val="32"/>
          <w:shd w:val="clear" w:color="auto" w:fill="FFFFFF"/>
          <w:lang w:val="en-US" w:eastAsia="zh-CN" w:bidi="ar-SA"/>
        </w:rPr>
      </w:pPr>
      <w:r>
        <w:rPr>
          <w:rFonts w:hint="eastAsia" w:ascii="仿宋_GB2312" w:hAnsi="仿宋_GB2312" w:eastAsia="仿宋_GB2312" w:cs="仿宋_GB2312"/>
          <w:b/>
          <w:bCs w:val="0"/>
          <w:color w:val="000000"/>
          <w:kern w:val="2"/>
          <w:sz w:val="32"/>
          <w:szCs w:val="32"/>
          <w:shd w:val="clear" w:color="auto" w:fill="FFFFFF"/>
          <w:lang w:val="en-US" w:eastAsia="zh-CN" w:bidi="ar-SA"/>
        </w:rPr>
        <w:t>项目文件回执单</w:t>
      </w:r>
    </w:p>
    <w:p w14:paraId="7D1B4CF6">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shd w:val="clear" w:color="auto" w:fill="FFFFFF"/>
          <w:lang w:val="en-US" w:eastAsia="zh-CN" w:bidi="ar-SA"/>
        </w:rPr>
        <w:t>请有意向参与的公司在项目公示期内携带回执单至福建省肿瘤医院网络技术中心报名。</w:t>
      </w:r>
    </w:p>
    <w:tbl>
      <w:tblPr>
        <w:tblStyle w:val="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7D984C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9E201C6">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00F66D3">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B8869B7">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A536E0D">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品牌及型号</w:t>
            </w:r>
          </w:p>
        </w:tc>
      </w:tr>
      <w:tr w14:paraId="10E2D3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44CDAE2">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5B21130">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D8B58C1">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0E2830C">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28"/>
                <w:szCs w:val="28"/>
                <w:shd w:val="clear" w:color="auto" w:fill="FFFFFF"/>
                <w:lang w:val="en-US" w:eastAsia="zh-CN" w:bidi="ar-SA"/>
              </w:rPr>
            </w:pPr>
          </w:p>
        </w:tc>
      </w:tr>
      <w:tr w14:paraId="6533D1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EDC628A">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CE96899">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02F36B">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28"/>
                <w:szCs w:val="28"/>
                <w:shd w:val="clear" w:color="auto" w:fill="FFFFFF"/>
                <w:lang w:val="en-US" w:eastAsia="zh-CN" w:bidi="ar-SA"/>
              </w:rPr>
            </w:pPr>
            <w:r>
              <w:rPr>
                <w:rFonts w:hint="eastAsia" w:ascii="仿宋_GB2312" w:hAnsi="仿宋_GB2312" w:eastAsia="仿宋_GB2312" w:cs="仿宋_GB2312"/>
                <w:b w:val="0"/>
                <w:bCs/>
                <w:kern w:val="2"/>
                <w:sz w:val="28"/>
                <w:szCs w:val="28"/>
                <w:shd w:val="clear" w:color="auto" w:fill="FFFFFF"/>
                <w:lang w:val="en-US" w:eastAsia="zh-CN" w:bidi="ar-SA"/>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CF1FCB7">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28"/>
                <w:szCs w:val="28"/>
                <w:shd w:val="clear" w:color="auto" w:fill="FFFFFF"/>
                <w:lang w:val="en-US" w:eastAsia="zh-CN" w:bidi="ar-SA"/>
              </w:rPr>
            </w:pPr>
          </w:p>
        </w:tc>
      </w:tr>
    </w:tbl>
    <w:p w14:paraId="0ECC4E04">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32"/>
          <w:szCs w:val="32"/>
          <w:shd w:val="clear" w:color="auto" w:fill="FFFFFF"/>
          <w:lang w:val="en-US" w:eastAsia="zh-CN" w:bidi="ar-SA"/>
        </w:rPr>
      </w:pPr>
    </w:p>
    <w:p w14:paraId="38AFBF99">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32"/>
          <w:szCs w:val="32"/>
          <w:shd w:val="clear" w:color="auto" w:fill="FFFFFF"/>
          <w:lang w:val="en-US" w:eastAsia="zh-CN" w:bidi="ar-SA"/>
        </w:rPr>
      </w:pPr>
    </w:p>
    <w:p w14:paraId="7CCB51D3">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32"/>
          <w:szCs w:val="32"/>
          <w:shd w:val="clear" w:color="auto" w:fill="FFFFFF"/>
          <w:lang w:val="en-US" w:eastAsia="zh-CN" w:bidi="ar-SA"/>
        </w:rPr>
      </w:pPr>
      <w:r>
        <w:rPr>
          <w:rFonts w:hint="eastAsia" w:ascii="仿宋_GB2312" w:hAnsi="仿宋_GB2312" w:eastAsia="仿宋_GB2312" w:cs="仿宋_GB2312"/>
          <w:b w:val="0"/>
          <w:bCs/>
          <w:kern w:val="2"/>
          <w:sz w:val="32"/>
          <w:szCs w:val="32"/>
          <w:shd w:val="clear" w:color="auto" w:fill="FFFFFF"/>
          <w:lang w:val="en-US" w:eastAsia="zh-CN" w:bidi="ar-SA"/>
        </w:rPr>
        <w:t>公司名称：</w:t>
      </w:r>
    </w:p>
    <w:p w14:paraId="710A332F">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32"/>
          <w:szCs w:val="32"/>
          <w:shd w:val="clear" w:color="auto" w:fill="FFFFFF"/>
          <w:lang w:val="en-US" w:eastAsia="zh-CN" w:bidi="ar-SA"/>
        </w:rPr>
      </w:pPr>
      <w:r>
        <w:rPr>
          <w:rFonts w:hint="eastAsia" w:ascii="仿宋_GB2312" w:hAnsi="仿宋_GB2312" w:eastAsia="仿宋_GB2312" w:cs="仿宋_GB2312"/>
          <w:b w:val="0"/>
          <w:bCs/>
          <w:kern w:val="2"/>
          <w:sz w:val="32"/>
          <w:szCs w:val="32"/>
          <w:shd w:val="clear" w:color="auto" w:fill="FFFFFF"/>
          <w:lang w:val="en-US" w:eastAsia="zh-CN" w:bidi="ar-SA"/>
        </w:rPr>
        <w:t xml:space="preserve">联系人：　 </w:t>
      </w:r>
    </w:p>
    <w:p w14:paraId="4A1BCA3B">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32"/>
          <w:szCs w:val="32"/>
          <w:shd w:val="clear" w:color="auto" w:fill="FFFFFF"/>
          <w:lang w:val="en-US" w:eastAsia="zh-CN" w:bidi="ar-SA"/>
        </w:rPr>
      </w:pPr>
      <w:r>
        <w:rPr>
          <w:rFonts w:hint="eastAsia" w:ascii="仿宋_GB2312" w:hAnsi="仿宋_GB2312" w:eastAsia="仿宋_GB2312" w:cs="仿宋_GB2312"/>
          <w:b w:val="0"/>
          <w:bCs/>
          <w:kern w:val="2"/>
          <w:sz w:val="32"/>
          <w:szCs w:val="32"/>
          <w:shd w:val="clear" w:color="auto" w:fill="FFFFFF"/>
          <w:lang w:val="en-US" w:eastAsia="zh-CN" w:bidi="ar-SA"/>
        </w:rPr>
        <w:t>联系电话：</w:t>
      </w:r>
    </w:p>
    <w:p w14:paraId="7DBC6E4E">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32"/>
          <w:szCs w:val="32"/>
          <w:shd w:val="clear" w:color="auto" w:fill="FFFFFF"/>
          <w:lang w:val="en-US" w:eastAsia="zh-CN" w:bidi="ar-SA"/>
        </w:rPr>
      </w:pPr>
      <w:r>
        <w:rPr>
          <w:rFonts w:hint="eastAsia" w:ascii="仿宋_GB2312" w:hAnsi="仿宋_GB2312" w:eastAsia="仿宋_GB2312" w:cs="仿宋_GB2312"/>
          <w:b w:val="0"/>
          <w:bCs/>
          <w:kern w:val="2"/>
          <w:sz w:val="32"/>
          <w:szCs w:val="32"/>
          <w:shd w:val="clear" w:color="auto" w:fill="FFFFFF"/>
          <w:lang w:val="en-US" w:eastAsia="zh-CN" w:bidi="ar-SA"/>
        </w:rPr>
        <w:t>公司盖章：</w:t>
      </w:r>
    </w:p>
    <w:p w14:paraId="7ACB2604">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kern w:val="2"/>
          <w:sz w:val="32"/>
          <w:szCs w:val="32"/>
          <w:shd w:val="clear" w:color="auto" w:fill="FFFFFF"/>
          <w:lang w:val="en-US" w:eastAsia="zh-CN" w:bidi="ar-SA"/>
        </w:rPr>
      </w:pPr>
    </w:p>
    <w:p w14:paraId="0F6A81EF">
      <w:pPr>
        <w:pStyle w:val="8"/>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14:paraId="6F3010C2">
      <w:pPr>
        <w:pStyle w:val="8"/>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14:paraId="06033274">
      <w:pPr>
        <w:pStyle w:val="8"/>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p w14:paraId="3A6D17EE">
      <w:pPr>
        <w:spacing w:before="120" w:after="120" w:line="288" w:lineRule="auto"/>
        <w:ind w:left="0"/>
        <w:jc w:val="left"/>
        <w:rPr>
          <w:color w:val="auto"/>
        </w:rPr>
      </w:pPr>
    </w:p>
    <w:sectPr>
      <w:footerReference r:id="rId5"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CC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C660D">
    <w:pPr>
      <w:pStyle w:val="4"/>
    </w:pPr>
    <w:r>
      <w:rPr>
        <w:rFonts w:ascii="Calibri" w:hAnsi="Calibri" w:eastAsia="宋体" w:cs="Times New Roman"/>
        <w:kern w:val="2"/>
        <w:sz w:val="18"/>
        <w:szCs w:val="18"/>
        <w:lang w:val="en-US" w:eastAsia="zh-CN" w:bidi="ar-SA"/>
      </w:rPr>
      <w:pict>
        <v:rect id="Quad Arrow 1025" o:spid="_x0000_s4097" o:spt="1" style="position:absolute;left:0pt;margin-top:0pt;height:12.8pt;width:5.3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CE12A9B">
                <w:pPr>
                  <w:snapToGrid w:val="0"/>
                  <w:rPr>
                    <w:rFonts w:ascii="Calibri" w:hAnsi="Calibri" w:eastAsia="宋体" w:cs="黑体"/>
                    <w:kern w:val="2"/>
                    <w:sz w:val="18"/>
                    <w:szCs w:val="24"/>
                    <w:lang w:val="en-US" w:eastAsia="zh-CN" w:bidi="ar-SA"/>
                  </w:rPr>
                </w:pPr>
                <w:r>
                  <w:rPr>
                    <w:rFonts w:hint="eastAsia" w:ascii="Calibri" w:hAnsi="Calibri" w:eastAsia="宋体" w:cs="黑体"/>
                    <w:kern w:val="2"/>
                    <w:sz w:val="18"/>
                    <w:szCs w:val="24"/>
                    <w:lang w:val="en-US" w:eastAsia="zh-CN" w:bidi="ar-SA"/>
                  </w:rPr>
                  <w:fldChar w:fldCharType="begin"/>
                </w:r>
                <w:r>
                  <w:rPr>
                    <w:rFonts w:hint="eastAsia" w:ascii="Calibri" w:hAnsi="Calibri" w:eastAsia="宋体" w:cs="黑体"/>
                    <w:kern w:val="2"/>
                    <w:sz w:val="18"/>
                    <w:szCs w:val="24"/>
                    <w:lang w:val="en-US" w:eastAsia="zh-CN" w:bidi="ar-SA"/>
                  </w:rPr>
                  <w:instrText xml:space="preserve"> PAGE  \* MERGEFORMAT </w:instrText>
                </w:r>
                <w:r>
                  <w:rPr>
                    <w:rFonts w:hint="eastAsia" w:ascii="Calibri" w:hAnsi="Calibri" w:eastAsia="宋体" w:cs="黑体"/>
                    <w:kern w:val="2"/>
                    <w:sz w:val="18"/>
                    <w:szCs w:val="24"/>
                    <w:lang w:val="en-US" w:eastAsia="zh-CN" w:bidi="ar-SA"/>
                  </w:rPr>
                  <w:fldChar w:fldCharType="separate"/>
                </w:r>
                <w:r>
                  <w:rPr>
                    <w:rFonts w:ascii="Calibri" w:hAnsi="Calibri" w:eastAsia="宋体" w:cs="黑体"/>
                    <w:kern w:val="2"/>
                    <w:szCs w:val="24"/>
                    <w:lang w:val="en-US" w:eastAsia="zh-CN" w:bidi="ar-SA"/>
                  </w:rPr>
                  <w:t>1</w:t>
                </w:r>
                <w:r>
                  <w:rPr>
                    <w:rFonts w:hint="eastAsia" w:ascii="Calibri" w:hAnsi="Calibri" w:eastAsia="宋体" w:cs="黑体"/>
                    <w:kern w:val="2"/>
                    <w:sz w:val="18"/>
                    <w:szCs w:val="24"/>
                    <w:lang w:val="en-US" w:eastAsia="zh-CN" w:bidi="ar-S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C9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3B043"/>
    <w:multiLevelType w:val="singleLevel"/>
    <w:tmpl w:val="A823B043"/>
    <w:lvl w:ilvl="0" w:tentative="0">
      <w:start w:val="1"/>
      <w:numFmt w:val="decimal"/>
      <w:lvlText w:val="%1."/>
      <w:lvlJc w:val="left"/>
      <w:pPr>
        <w:ind w:left="425" w:hanging="425"/>
      </w:pPr>
      <w:rPr>
        <w:rFonts w:hint="default"/>
      </w:rPr>
    </w:lvl>
  </w:abstractNum>
  <w:abstractNum w:abstractNumId="1">
    <w:nsid w:val="B16A89F0"/>
    <w:multiLevelType w:val="singleLevel"/>
    <w:tmpl w:val="B16A89F0"/>
    <w:lvl w:ilvl="0" w:tentative="0">
      <w:start w:val="1"/>
      <w:numFmt w:val="decimal"/>
      <w:lvlText w:val="%1."/>
      <w:lvlJc w:val="left"/>
      <w:pPr>
        <w:ind w:left="425" w:hanging="425"/>
      </w:pPr>
      <w:rPr>
        <w:rFonts w:hint="default"/>
      </w:rPr>
    </w:lvl>
  </w:abstractNum>
  <w:abstractNum w:abstractNumId="2">
    <w:nsid w:val="21BFB62A"/>
    <w:multiLevelType w:val="singleLevel"/>
    <w:tmpl w:val="21BFB62A"/>
    <w:lvl w:ilvl="0" w:tentative="0">
      <w:start w:val="1"/>
      <w:numFmt w:val="decimal"/>
      <w:lvlText w:val="%1."/>
      <w:lvlJc w:val="left"/>
      <w:pPr>
        <w:ind w:left="425" w:hanging="425"/>
      </w:pPr>
      <w:rPr>
        <w:rFonts w:hint="default"/>
      </w:rPr>
    </w:lvl>
  </w:abstractNum>
  <w:abstractNum w:abstractNumId="3">
    <w:nsid w:val="2CCAAB8F"/>
    <w:multiLevelType w:val="singleLevel"/>
    <w:tmpl w:val="2CCAAB8F"/>
    <w:lvl w:ilvl="0" w:tentative="0">
      <w:start w:val="1"/>
      <w:numFmt w:val="decimal"/>
      <w:lvlText w:val="%1."/>
      <w:lvlJc w:val="left"/>
      <w:pPr>
        <w:ind w:left="425" w:hanging="425"/>
      </w:pPr>
      <w:rPr>
        <w:rFonts w:hint="default"/>
      </w:rPr>
    </w:lvl>
  </w:abstractNum>
  <w:abstractNum w:abstractNumId="4">
    <w:nsid w:val="42C40352"/>
    <w:multiLevelType w:val="singleLevel"/>
    <w:tmpl w:val="42C40352"/>
    <w:lvl w:ilvl="0" w:tentative="0">
      <w:start w:val="1"/>
      <w:numFmt w:val="decimal"/>
      <w:lvlText w:val="%1."/>
      <w:lvlJc w:val="left"/>
      <w:pPr>
        <w:ind w:left="425" w:hanging="425"/>
      </w:pPr>
      <w:rPr>
        <w:rFonts w:hint="default"/>
      </w:rPr>
    </w:lvl>
  </w:abstractNum>
  <w:abstractNum w:abstractNumId="5">
    <w:nsid w:val="740F9F48"/>
    <w:multiLevelType w:val="singleLevel"/>
    <w:tmpl w:val="740F9F48"/>
    <w:lvl w:ilvl="0" w:tentative="0">
      <w:start w:val="3"/>
      <w:numFmt w:val="chineseCounting"/>
      <w:suff w:val="nothing"/>
      <w:lvlText w:val="%1、"/>
      <w:lvlJc w:val="left"/>
      <w:rPr>
        <w:rFonts w:hint="eastAsia"/>
      </w:rPr>
    </w:lvl>
  </w:abstractNum>
  <w:abstractNum w:abstractNumId="6">
    <w:nsid w:val="75F73442"/>
    <w:multiLevelType w:val="singleLevel"/>
    <w:tmpl w:val="75F73442"/>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visionView w:markup="0"/>
  <w:trackRevisions w:val="1"/>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06B01930"/>
    <w:rsid w:val="08D833C0"/>
    <w:rsid w:val="0D5D20E6"/>
    <w:rsid w:val="10821A8F"/>
    <w:rsid w:val="114B682E"/>
    <w:rsid w:val="1340228E"/>
    <w:rsid w:val="16A82624"/>
    <w:rsid w:val="16DE7DF3"/>
    <w:rsid w:val="17A1279E"/>
    <w:rsid w:val="1BD565EC"/>
    <w:rsid w:val="1C1C7BDC"/>
    <w:rsid w:val="1CA73D07"/>
    <w:rsid w:val="23E053BB"/>
    <w:rsid w:val="2460453E"/>
    <w:rsid w:val="29360622"/>
    <w:rsid w:val="2C7842B2"/>
    <w:rsid w:val="3151563C"/>
    <w:rsid w:val="35942299"/>
    <w:rsid w:val="36546006"/>
    <w:rsid w:val="39733B89"/>
    <w:rsid w:val="3DE71F59"/>
    <w:rsid w:val="3E5C4DE8"/>
    <w:rsid w:val="3EFB6EE5"/>
    <w:rsid w:val="3F7603BB"/>
    <w:rsid w:val="43364990"/>
    <w:rsid w:val="440D737F"/>
    <w:rsid w:val="463F42D6"/>
    <w:rsid w:val="46F3007F"/>
    <w:rsid w:val="471374E0"/>
    <w:rsid w:val="47290367"/>
    <w:rsid w:val="481334F1"/>
    <w:rsid w:val="48B4669B"/>
    <w:rsid w:val="48C742DC"/>
    <w:rsid w:val="49973CAE"/>
    <w:rsid w:val="4BC75799"/>
    <w:rsid w:val="4E0B4C6B"/>
    <w:rsid w:val="4E320449"/>
    <w:rsid w:val="4FF0236A"/>
    <w:rsid w:val="506C0E84"/>
    <w:rsid w:val="52955B2F"/>
    <w:rsid w:val="54857525"/>
    <w:rsid w:val="55B55BE8"/>
    <w:rsid w:val="5AEB3E5A"/>
    <w:rsid w:val="5CF7587D"/>
    <w:rsid w:val="5E412AA3"/>
    <w:rsid w:val="621D63E5"/>
    <w:rsid w:val="65866CC8"/>
    <w:rsid w:val="67E36432"/>
    <w:rsid w:val="6880311E"/>
    <w:rsid w:val="6C2947E2"/>
    <w:rsid w:val="6CDE028F"/>
    <w:rsid w:val="6E0E42E4"/>
    <w:rsid w:val="70D3590F"/>
    <w:rsid w:val="73DC4667"/>
    <w:rsid w:val="75DE159B"/>
    <w:rsid w:val="77170059"/>
    <w:rsid w:val="7743386A"/>
    <w:rsid w:val="77E3618D"/>
    <w:rsid w:val="7D553689"/>
    <w:rsid w:val="7DFC1D47"/>
    <w:rsid w:val="7E933D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qFormat/>
    <w:uiPriority w:val="99"/>
    <w:pPr>
      <w:widowControl w:val="0"/>
      <w:tabs>
        <w:tab w:val="center" w:pos="4153"/>
        <w:tab w:val="right" w:pos="8306"/>
      </w:tabs>
      <w:snapToGrid w:val="0"/>
      <w:jc w:val="left"/>
    </w:pPr>
    <w:rPr>
      <w:rFonts w:ascii="Calibri" w:hAnsi="Calibri" w:eastAsia="宋体" w:cs="黑体"/>
      <w:kern w:val="2"/>
      <w:sz w:val="18"/>
      <w:szCs w:val="18"/>
      <w:lang w:val="en-US" w:eastAsia="zh-CN" w:bidi="ar-SA"/>
    </w:rPr>
  </w:style>
  <w:style w:type="paragraph" w:styleId="5">
    <w:name w:val="Normal (Web)"/>
    <w:qFormat/>
    <w:uiPriority w:val="0"/>
    <w:pPr>
      <w:widowControl w:val="0"/>
      <w:spacing w:line="336" w:lineRule="auto"/>
      <w:jc w:val="left"/>
    </w:pPr>
    <w:rPr>
      <w:rFonts w:ascii="宋体" w:hAnsi="宋体" w:eastAsia="宋体" w:cs="黑体"/>
      <w:kern w:val="0"/>
      <w:sz w:val="24"/>
      <w:szCs w:val="24"/>
      <w:lang w:val="en-US" w:eastAsia="zh-CN" w:bidi="ar-SA"/>
    </w:rPr>
  </w:style>
  <w:style w:type="paragraph" w:customStyle="1" w:styleId="8">
    <w:name w:val="Fließtext"/>
    <w:qFormat/>
    <w:uiPriority w:val="0"/>
    <w:pPr>
      <w:widowControl w:val="0"/>
      <w:overflowPunct w:val="0"/>
      <w:autoSpaceDE w:val="0"/>
      <w:autoSpaceDN w:val="0"/>
      <w:adjustRightInd w:val="0"/>
      <w:jc w:val="both"/>
      <w:textAlignment w:val="baseline"/>
    </w:pPr>
    <w:rPr>
      <w:rFonts w:ascii="Calibri" w:hAnsi="Calibri" w:eastAsia="仿宋_GB2312" w:cs="黑体"/>
      <w:kern w:val="28"/>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2587</Words>
  <Characters>2719</Characters>
  <TotalTime>0</TotalTime>
  <ScaleCrop>false</ScaleCrop>
  <LinksUpToDate>false</LinksUpToDate>
  <CharactersWithSpaces>2857</CharactersWithSpaces>
  <Application>WPS Office_12.1.0.24031_F1E327BC-269C-435d-A152-05C5408002CA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2026-05-06T00:46:00Z</dcterms:created>
  <dc:creator>Apache POI</dc:creator>
  <cp:lastModifiedBy>郑薇</cp:lastModifiedBy>
  <dcterms:modified xsi:type="dcterms:W3CDTF">2026-05-18T09:24:55Z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73C464CE17E34CC4B2F9E50ACA714CC8_12</vt:lpwstr>
  </property>
</Properties>
</file>