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3066EC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5823E6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E920BA">
              <w:rPr>
                <w:rFonts w:ascii="仿宋_GB2312" w:eastAsia="仿宋_GB2312" w:hint="eastAsia"/>
                <w:bCs/>
                <w:sz w:val="32"/>
                <w:szCs w:val="32"/>
              </w:rPr>
              <w:t>奥林巴斯内镜设备维保</w:t>
            </w:r>
            <w:r w:rsidR="0031621B">
              <w:rPr>
                <w:rFonts w:ascii="仿宋_GB2312" w:eastAsia="仿宋_GB2312" w:hint="eastAsia"/>
                <w:bCs/>
                <w:sz w:val="32"/>
                <w:szCs w:val="32"/>
              </w:rPr>
              <w:t>服务</w:t>
            </w:r>
            <w:r w:rsidR="00586186" w:rsidRPr="00586186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综合调研</w:t>
            </w:r>
            <w:r w:rsidR="005E692F">
              <w:rPr>
                <w:rFonts w:ascii="仿宋_GB2312" w:eastAsia="仿宋_GB2312" w:hint="eastAsia"/>
                <w:bCs/>
                <w:sz w:val="32"/>
                <w:szCs w:val="32"/>
              </w:rPr>
              <w:t>（二次挂网）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1C0C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4D2B2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4D2B2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9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4D2B2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4D2B2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 w:rsidR="00204729"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 w:rsidR="00723ACC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4D2B20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204729"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  <w:t>202</w:t>
            </w:r>
            <w:r w:rsidR="001C0C4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4D2B20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4D2B20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17</w:t>
            </w:r>
            <w:r w:rsidR="006328E3"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4D2B20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15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4D2B20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F6A" w:rsidRPr="00000F6A" w:rsidRDefault="00000F6A" w:rsidP="00000F6A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有意向参与的按照附件操作要求进行线上报名。</w:t>
            </w:r>
          </w:p>
          <w:p w:rsidR="00000F6A" w:rsidRPr="00000F6A" w:rsidRDefault="00000F6A" w:rsidP="00000F6A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调研会现场提交纸质调研文件正本</w:t>
            </w: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88754F" w:rsidRPr="00000F6A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Default="00077212" w:rsidP="00077212">
      <w:pPr>
        <w:pStyle w:val="a0"/>
      </w:pPr>
    </w:p>
    <w:p w:rsidR="00211A9D" w:rsidRPr="00077212" w:rsidRDefault="00211A9D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10014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5824"/>
        <w:gridCol w:w="1134"/>
        <w:gridCol w:w="1701"/>
      </w:tblGrid>
      <w:tr w:rsidR="00804698" w:rsidTr="00E920BA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3066E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5824" w:type="dxa"/>
            <w:vAlign w:val="center"/>
          </w:tcPr>
          <w:p w:rsidR="00804698" w:rsidRDefault="00FA629B" w:rsidP="003066E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134" w:type="dxa"/>
            <w:vAlign w:val="center"/>
          </w:tcPr>
          <w:p w:rsidR="00804698" w:rsidRDefault="00FA629B" w:rsidP="003066E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701" w:type="dxa"/>
            <w:vAlign w:val="center"/>
          </w:tcPr>
          <w:p w:rsidR="00804698" w:rsidRDefault="00FA629B" w:rsidP="003066E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A72645" w:rsidTr="00E920BA">
        <w:trPr>
          <w:trHeight w:hRule="exact" w:val="1122"/>
        </w:trPr>
        <w:tc>
          <w:tcPr>
            <w:tcW w:w="1355" w:type="dxa"/>
            <w:shd w:val="clear" w:color="auto" w:fill="auto"/>
            <w:vAlign w:val="center"/>
          </w:tcPr>
          <w:p w:rsidR="00A72645" w:rsidRDefault="00A72645" w:rsidP="003066E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</w:tc>
        <w:tc>
          <w:tcPr>
            <w:tcW w:w="5824" w:type="dxa"/>
            <w:shd w:val="clear" w:color="auto" w:fill="FFFFFF"/>
            <w:vAlign w:val="center"/>
          </w:tcPr>
          <w:p w:rsidR="001C0C4D" w:rsidRDefault="00E920BA" w:rsidP="0031621B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奥林巴斯内镜设备维保</w:t>
            </w:r>
            <w:r w:rsidR="0031621B"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服务</w:t>
            </w:r>
          </w:p>
          <w:p w:rsidR="00E920BA" w:rsidRPr="00E920BA" w:rsidRDefault="00E920BA" w:rsidP="00E920BA">
            <w:pPr>
              <w:pStyle w:val="a0"/>
              <w:ind w:firstLine="0"/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（</w:t>
            </w:r>
            <w:r w:rsidRPr="00E920BA"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33台（套）奥林巴斯内镜主机及镜子）</w:t>
            </w:r>
          </w:p>
        </w:tc>
        <w:tc>
          <w:tcPr>
            <w:tcW w:w="1134" w:type="dxa"/>
            <w:vAlign w:val="center"/>
          </w:tcPr>
          <w:p w:rsidR="00A72645" w:rsidRDefault="00E920BA" w:rsidP="00BC509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 w:rsidR="0073426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701" w:type="dxa"/>
            <w:vAlign w:val="center"/>
          </w:tcPr>
          <w:p w:rsidR="00A72645" w:rsidRDefault="00E920BA" w:rsidP="00BC509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64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E920BA">
        <w:rPr>
          <w:rFonts w:ascii="仿宋_GB2312" w:hAnsi="仿宋_GB2312" w:cs="仿宋_GB2312" w:hint="eastAsia"/>
          <w:bCs/>
          <w:sz w:val="32"/>
          <w:szCs w:val="32"/>
        </w:rPr>
        <w:t>奥林巴斯内镜设备维保</w:t>
      </w:r>
      <w:r w:rsidR="0031621B">
        <w:rPr>
          <w:rFonts w:ascii="仿宋_GB2312" w:hAnsi="仿宋_GB2312" w:cs="仿宋_GB2312" w:hint="eastAsia"/>
          <w:bCs/>
          <w:sz w:val="32"/>
          <w:szCs w:val="32"/>
        </w:rPr>
        <w:t>服务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156E02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3066E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E920BA" w:rsidP="0073426F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奥林巴斯内镜设备维保</w:t>
            </w:r>
            <w:r w:rsidR="0031621B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服务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 w:rsidR="0073426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1年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229" w:type="dxa"/>
          </w:tcPr>
          <w:p w:rsidR="007F2BEB" w:rsidRPr="007F2BEB" w:rsidRDefault="007F2BEB" w:rsidP="007F2BEB">
            <w:pPr>
              <w:pStyle w:val="a0"/>
              <w:spacing w:line="440" w:lineRule="exact"/>
              <w:ind w:firstLine="0"/>
            </w:pPr>
            <w:r w:rsidRPr="007F2BEB">
              <w:rPr>
                <w:rFonts w:hint="eastAsia"/>
              </w:rPr>
              <w:t>1</w:t>
            </w:r>
            <w:r w:rsidRPr="007F2BEB">
              <w:rPr>
                <w:rFonts w:hint="eastAsia"/>
              </w:rPr>
              <w:t>、项目要求：奥林巴斯内镜设备人工及备件全保保修。</w:t>
            </w:r>
          </w:p>
          <w:p w:rsidR="007F2BEB" w:rsidRPr="007F2BEB" w:rsidRDefault="007F2BEB" w:rsidP="007F2BEB">
            <w:pPr>
              <w:pStyle w:val="a0"/>
              <w:spacing w:line="440" w:lineRule="exact"/>
              <w:ind w:firstLine="0"/>
            </w:pPr>
            <w:r w:rsidRPr="007F2BEB">
              <w:rPr>
                <w:rFonts w:hint="eastAsia"/>
              </w:rPr>
              <w:t>2</w:t>
            </w:r>
            <w:r w:rsidRPr="007F2BEB">
              <w:rPr>
                <w:rFonts w:hint="eastAsia"/>
              </w:rPr>
              <w:t>、项目范围：奥林巴斯内镜设备（数量</w:t>
            </w:r>
            <w:r w:rsidRPr="007F2BEB">
              <w:rPr>
                <w:rFonts w:hint="eastAsia"/>
              </w:rPr>
              <w:t>33</w:t>
            </w:r>
            <w:r w:rsidRPr="007F2BEB">
              <w:rPr>
                <w:rFonts w:hint="eastAsia"/>
              </w:rPr>
              <w:t>台（根），设备清单见附件）及所有备件</w:t>
            </w:r>
          </w:p>
          <w:p w:rsidR="007F2BEB" w:rsidRPr="007F2BEB" w:rsidRDefault="007F2BEB" w:rsidP="007F2BEB">
            <w:pPr>
              <w:pStyle w:val="a0"/>
              <w:spacing w:line="440" w:lineRule="exact"/>
              <w:ind w:firstLine="0"/>
            </w:pPr>
            <w:r w:rsidRPr="007F2BEB">
              <w:rPr>
                <w:rFonts w:hint="eastAsia"/>
              </w:rPr>
              <w:t>3</w:t>
            </w:r>
            <w:r w:rsidRPr="007F2BEB">
              <w:rPr>
                <w:rFonts w:hint="eastAsia"/>
              </w:rPr>
              <w:t>、总体要求：在保修期内保证设备正常使用及运转，定期完成保养工作，必须保证更换的零部件与原有设备完全相兼容。</w:t>
            </w:r>
          </w:p>
          <w:p w:rsidR="007F2BEB" w:rsidRPr="007F2BEB" w:rsidRDefault="007F2BEB" w:rsidP="007F2BEB">
            <w:pPr>
              <w:pStyle w:val="a0"/>
              <w:spacing w:line="440" w:lineRule="exact"/>
              <w:ind w:firstLine="0"/>
            </w:pPr>
            <w:r>
              <w:rPr>
                <w:rFonts w:hint="eastAsia"/>
              </w:rPr>
              <w:t>4</w:t>
            </w:r>
            <w:r w:rsidRPr="007F2BEB">
              <w:rPr>
                <w:rFonts w:hint="eastAsia"/>
              </w:rPr>
              <w:t>、在国内设有长期稳定的服务机构。在国内有专业的维修工程师，并注明国内维修工程师的名录、联系方式。</w:t>
            </w:r>
          </w:p>
          <w:p w:rsidR="007F2BEB" w:rsidRPr="007F2BEB" w:rsidRDefault="007F2BEB" w:rsidP="007F2BEB">
            <w:pPr>
              <w:pStyle w:val="a0"/>
              <w:spacing w:line="440" w:lineRule="exact"/>
              <w:ind w:firstLine="0"/>
            </w:pPr>
            <w:r>
              <w:rPr>
                <w:rFonts w:hint="eastAsia"/>
              </w:rPr>
              <w:t>5</w:t>
            </w:r>
            <w:r w:rsidRPr="007F2BEB">
              <w:rPr>
                <w:rFonts w:hint="eastAsia"/>
              </w:rPr>
              <w:t>、服务类型要求：定期巡检、远程服务（电话支持）、现场服务、安全检测保养。</w:t>
            </w:r>
          </w:p>
          <w:p w:rsidR="007F2BEB" w:rsidRPr="007F2BEB" w:rsidRDefault="007F2BEB" w:rsidP="007F2BEB">
            <w:pPr>
              <w:pStyle w:val="a0"/>
              <w:spacing w:line="440" w:lineRule="exact"/>
              <w:ind w:firstLine="0"/>
            </w:pPr>
            <w:r>
              <w:rPr>
                <w:rFonts w:hint="eastAsia"/>
              </w:rPr>
              <w:t>6</w:t>
            </w:r>
            <w:r w:rsidRPr="007F2BEB">
              <w:rPr>
                <w:rFonts w:hint="eastAsia"/>
              </w:rPr>
              <w:t>、提供全天候</w:t>
            </w:r>
            <w:r w:rsidRPr="007F2BEB">
              <w:rPr>
                <w:rFonts w:hint="eastAsia"/>
              </w:rPr>
              <w:t>24</w:t>
            </w:r>
            <w:r w:rsidRPr="007F2BEB">
              <w:rPr>
                <w:rFonts w:hint="eastAsia"/>
              </w:rPr>
              <w:t>小时×</w:t>
            </w:r>
            <w:r w:rsidRPr="007F2BEB">
              <w:rPr>
                <w:rFonts w:hint="eastAsia"/>
              </w:rPr>
              <w:t>7</w:t>
            </w:r>
            <w:r w:rsidRPr="007F2BEB">
              <w:rPr>
                <w:rFonts w:hint="eastAsia"/>
              </w:rPr>
              <w:t>天电话服务支持，</w:t>
            </w:r>
            <w:r w:rsidRPr="007F2BEB">
              <w:rPr>
                <w:rFonts w:hint="eastAsia"/>
              </w:rPr>
              <w:t>4</w:t>
            </w:r>
            <w:r w:rsidRPr="007F2BEB">
              <w:rPr>
                <w:rFonts w:hint="eastAsia"/>
              </w:rPr>
              <w:t>小时内工程师电话回复报修，</w:t>
            </w:r>
            <w:r w:rsidRPr="007F2BEB">
              <w:rPr>
                <w:rFonts w:hint="eastAsia"/>
              </w:rPr>
              <w:t>24</w:t>
            </w:r>
            <w:r w:rsidRPr="007F2BEB">
              <w:rPr>
                <w:rFonts w:hint="eastAsia"/>
              </w:rPr>
              <w:t>小时现场服务响应时间。在配件齐备的情况下，保证</w:t>
            </w:r>
            <w:r w:rsidRPr="007F2BEB">
              <w:rPr>
                <w:rFonts w:hint="eastAsia"/>
              </w:rPr>
              <w:t>10</w:t>
            </w:r>
            <w:r w:rsidRPr="007F2BEB">
              <w:rPr>
                <w:rFonts w:hint="eastAsia"/>
              </w:rPr>
              <w:t>个工作日内完成维修。</w:t>
            </w:r>
          </w:p>
          <w:p w:rsidR="007F2BEB" w:rsidRPr="007F2BEB" w:rsidRDefault="007F2BEB" w:rsidP="007F2BEB">
            <w:pPr>
              <w:pStyle w:val="a0"/>
              <w:spacing w:line="440" w:lineRule="exact"/>
              <w:ind w:firstLine="0"/>
            </w:pPr>
            <w:r>
              <w:rPr>
                <w:rFonts w:hint="eastAsia"/>
              </w:rPr>
              <w:t>7</w:t>
            </w:r>
            <w:r w:rsidRPr="007F2BEB">
              <w:rPr>
                <w:rFonts w:hint="eastAsia"/>
              </w:rPr>
              <w:t>、按照原厂安全检测标准保养检测，至少每</w:t>
            </w:r>
            <w:r w:rsidRPr="007F2BEB">
              <w:rPr>
                <w:rFonts w:hint="eastAsia"/>
              </w:rPr>
              <w:t>6</w:t>
            </w:r>
            <w:r w:rsidRPr="007F2BEB">
              <w:rPr>
                <w:rFonts w:hint="eastAsia"/>
              </w:rPr>
              <w:t>个月提供</w:t>
            </w:r>
            <w:r w:rsidRPr="007F2BEB">
              <w:rPr>
                <w:rFonts w:hint="eastAsia"/>
              </w:rPr>
              <w:t>1</w:t>
            </w:r>
            <w:r w:rsidRPr="007F2BEB">
              <w:rPr>
                <w:rFonts w:hint="eastAsia"/>
              </w:rPr>
              <w:t>次定期巡检。</w:t>
            </w:r>
          </w:p>
          <w:p w:rsidR="00F47B8A" w:rsidRPr="0031621B" w:rsidRDefault="007F2BEB" w:rsidP="007F2BEB">
            <w:pPr>
              <w:pStyle w:val="a0"/>
              <w:spacing w:line="440" w:lineRule="exact"/>
              <w:ind w:firstLine="0"/>
            </w:pPr>
            <w:r>
              <w:rPr>
                <w:rFonts w:hint="eastAsia"/>
              </w:rPr>
              <w:t>8</w:t>
            </w:r>
            <w:r w:rsidRPr="007F2BEB">
              <w:rPr>
                <w:rFonts w:hint="eastAsia"/>
              </w:rPr>
              <w:t>、须接受设备现状并对其进行维保。</w:t>
            </w:r>
          </w:p>
        </w:tc>
      </w:tr>
    </w:tbl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000F6A" w:rsidRPr="00000F6A" w:rsidRDefault="00000F6A" w:rsidP="00000F6A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000F6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1、报名请按照附件线上报名教程要求上传携带加盖公</w:t>
      </w:r>
      <w:r w:rsidRPr="00000F6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lastRenderedPageBreak/>
        <w:t>章的项目文件回执单（pdf</w:t>
      </w:r>
      <w:r w:rsidR="0073426F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格式）</w:t>
      </w:r>
      <w:r w:rsidRPr="00000F6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2810B4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公司</w:t>
      </w:r>
      <w:r w:rsidR="002810B4" w:rsidRPr="002810B4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</w:t>
      </w:r>
      <w:r w:rsidRPr="00000F6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参与人员授权等相关授权（pdf格式）、报名联系人近半年医社保证明（需同一界面同时显示人员和公司名称）（pdf格式）。</w:t>
      </w:r>
    </w:p>
    <w:p w:rsidR="00204729" w:rsidRPr="00204729" w:rsidRDefault="00000F6A" w:rsidP="00000F6A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000F6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2、论证会时提交相关材料纸质胶装1正2副。内容包含但不限于：报名文件所含内容及以下所提及内容。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</w:t>
      </w:r>
      <w:r w:rsidR="0073426F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服务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的中标书（若有）。</w:t>
      </w:r>
    </w:p>
    <w:p w:rsidR="0044069B" w:rsidRDefault="0044069B" w:rsidP="0073426F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5、提供参数</w:t>
      </w:r>
      <w:r w:rsidR="00BC509D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响应对比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  <w:r w:rsidR="003066EC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73426F" w:rsidRDefault="0073426F" w:rsidP="0000788D">
      <w:pPr>
        <w:pStyle w:val="a0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3066EC" w:rsidRDefault="003066EC" w:rsidP="0000788D">
      <w:pPr>
        <w:pStyle w:val="a0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7、报价单。</w:t>
      </w:r>
    </w:p>
    <w:p w:rsidR="0073426F" w:rsidRDefault="0073426F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  <w:br w:type="page"/>
      </w:r>
    </w:p>
    <w:p w:rsidR="00DB19D6" w:rsidRPr="0073426F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 w:rsidP="0073426F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73426F" w:rsidRPr="0073426F" w:rsidRDefault="0073426F" w:rsidP="0073426F">
      <w:pPr>
        <w:pStyle w:val="a0"/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6690"/>
      </w:tblGrid>
      <w:tr w:rsidR="0073426F" w:rsidTr="0073426F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26F" w:rsidRDefault="0073426F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66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26F" w:rsidRDefault="0073426F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</w:tr>
      <w:tr w:rsidR="0073426F" w:rsidTr="0073426F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26F" w:rsidRDefault="0073426F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26F" w:rsidRDefault="0073426F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BC509D" w:rsidRDefault="00BC509D">
      <w:pPr>
        <w:widowControl/>
        <w:jc w:val="left"/>
      </w:pPr>
      <w:r>
        <w:br w:type="page"/>
      </w:r>
    </w:p>
    <w:p w:rsidR="00804698" w:rsidRPr="00BC509D" w:rsidRDefault="00E920BA" w:rsidP="00BC509D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lastRenderedPageBreak/>
        <w:t>奥林巴斯内镜设备维保</w:t>
      </w:r>
      <w:r w:rsidR="0031621B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服务</w:t>
      </w:r>
      <w:r w:rsidR="00BC509D" w:rsidRPr="00BC509D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项目设备清单</w:t>
      </w:r>
    </w:p>
    <w:tbl>
      <w:tblPr>
        <w:tblpPr w:leftFromText="180" w:rightFromText="180" w:vertAnchor="text" w:horzAnchor="page" w:tblpX="1642" w:tblpY="281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9"/>
        <w:gridCol w:w="7061"/>
      </w:tblGrid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  <w:b/>
                <w:bCs/>
              </w:rPr>
              <w:t>产品型号及名称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1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GIF-Q260:</w:t>
            </w:r>
            <w:r w:rsidRPr="007F2BEB">
              <w:rPr>
                <w:rFonts w:hint="eastAsia"/>
              </w:rPr>
              <w:t>电子胃镜</w:t>
            </w:r>
            <w:r w:rsidRPr="007F2BEB">
              <w:rPr>
                <w:rFonts w:hint="eastAsia"/>
              </w:rPr>
              <w:t>(EVIS LUCERA)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2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UCR:</w:t>
            </w:r>
            <w:r w:rsidRPr="007F2BEB">
              <w:rPr>
                <w:rFonts w:hint="eastAsia"/>
              </w:rPr>
              <w:t>内窥镜用二氧化碳送气装置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3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GIF TYPE H260:</w:t>
            </w:r>
            <w:r w:rsidRPr="007F2BEB">
              <w:rPr>
                <w:rFonts w:hint="eastAsia"/>
              </w:rPr>
              <w:t>电子上消化道内窥镜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4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GIF TYPE H260:</w:t>
            </w:r>
            <w:r w:rsidRPr="007F2BEB">
              <w:rPr>
                <w:rFonts w:hint="eastAsia"/>
              </w:rPr>
              <w:t>电子上消化道内窥镜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5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GIF-Q260 (E):</w:t>
            </w:r>
            <w:r w:rsidRPr="007F2BEB">
              <w:rPr>
                <w:rFonts w:hint="eastAsia"/>
              </w:rPr>
              <w:t>电子胃镜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6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GIF-Q260 (E):</w:t>
            </w:r>
            <w:r w:rsidRPr="007F2BEB">
              <w:rPr>
                <w:rFonts w:hint="eastAsia"/>
              </w:rPr>
              <w:t>电子胃镜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7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CF-Q260AI:</w:t>
            </w:r>
            <w:r w:rsidRPr="007F2BEB">
              <w:rPr>
                <w:rFonts w:hint="eastAsia"/>
              </w:rPr>
              <w:t>电子结肠镜</w:t>
            </w:r>
            <w:r w:rsidRPr="007F2BEB">
              <w:rPr>
                <w:rFonts w:hint="eastAsia"/>
              </w:rPr>
              <w:t>(EVISLUCERA)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8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CF TYPE H260AI:</w:t>
            </w:r>
            <w:r w:rsidRPr="007F2BEB">
              <w:rPr>
                <w:rFonts w:hint="eastAsia"/>
              </w:rPr>
              <w:t>电子结肠镜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9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GIF-Q260J:</w:t>
            </w:r>
            <w:r w:rsidRPr="007F2BEB">
              <w:rPr>
                <w:rFonts w:hint="eastAsia"/>
              </w:rPr>
              <w:t>电子胃镜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10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PCF TYPE Q260JI:</w:t>
            </w:r>
            <w:r w:rsidRPr="007F2BEB">
              <w:rPr>
                <w:rFonts w:hint="eastAsia"/>
              </w:rPr>
              <w:t>电子结肠镜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11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SIF-Q260:</w:t>
            </w:r>
            <w:r w:rsidRPr="007F2BEB">
              <w:rPr>
                <w:rFonts w:hint="eastAsia"/>
              </w:rPr>
              <w:t>单气囊电子小肠镜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12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OBCU:</w:t>
            </w:r>
            <w:r w:rsidRPr="007F2BEB">
              <w:rPr>
                <w:rFonts w:hint="eastAsia"/>
              </w:rPr>
              <w:t>气囊控制装置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13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GIF-H260Z:</w:t>
            </w:r>
            <w:r w:rsidRPr="007F2BEB">
              <w:rPr>
                <w:rFonts w:hint="eastAsia"/>
              </w:rPr>
              <w:t>电子胃镜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14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GIF-PQ260:</w:t>
            </w:r>
            <w:r w:rsidRPr="007F2BEB">
              <w:rPr>
                <w:rFonts w:hint="eastAsia"/>
              </w:rPr>
              <w:t>电子胃镜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15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PCF TYPE Q260AZI:</w:t>
            </w:r>
            <w:r w:rsidRPr="007F2BEB">
              <w:rPr>
                <w:rFonts w:hint="eastAsia"/>
              </w:rPr>
              <w:t>电子结肠镜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16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GIF-2TQ260M:</w:t>
            </w:r>
            <w:r w:rsidRPr="007F2BEB">
              <w:rPr>
                <w:rFonts w:hint="eastAsia"/>
              </w:rPr>
              <w:t>电子胃镜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17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CV-290:</w:t>
            </w:r>
            <w:r w:rsidRPr="007F2BEB">
              <w:rPr>
                <w:rFonts w:hint="eastAsia"/>
              </w:rPr>
              <w:t>图像处理装置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18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CLV-290SL:</w:t>
            </w:r>
            <w:r w:rsidRPr="007F2BEB">
              <w:rPr>
                <w:rFonts w:hint="eastAsia"/>
              </w:rPr>
              <w:t>内窥镜冷光源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19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OEV262H:</w:t>
            </w:r>
            <w:r w:rsidRPr="007F2BEB">
              <w:rPr>
                <w:rFonts w:hint="eastAsia"/>
              </w:rPr>
              <w:t>高清晰度液晶监视器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20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GIF TYPE Q260J:</w:t>
            </w:r>
            <w:r w:rsidRPr="007F2BEB">
              <w:rPr>
                <w:rFonts w:hint="eastAsia"/>
              </w:rPr>
              <w:t>电子胃镜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21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CF-HQ290I:</w:t>
            </w:r>
            <w:r w:rsidRPr="007F2BEB">
              <w:rPr>
                <w:rFonts w:hint="eastAsia"/>
              </w:rPr>
              <w:t>电子结肠内窥镜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22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GIF-H290:</w:t>
            </w:r>
            <w:r w:rsidRPr="007F2BEB">
              <w:rPr>
                <w:rFonts w:hint="eastAsia"/>
              </w:rPr>
              <w:t>电子上消化道内窥镜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23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GIF-H290Z:</w:t>
            </w:r>
            <w:r w:rsidRPr="007F2BEB">
              <w:rPr>
                <w:rFonts w:hint="eastAsia"/>
              </w:rPr>
              <w:t>电子上消化道内窥镜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24</w:t>
            </w:r>
          </w:p>
        </w:tc>
        <w:tc>
          <w:tcPr>
            <w:tcW w:w="7061" w:type="dxa"/>
            <w:vAlign w:val="bottom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CF-HQ290I:</w:t>
            </w:r>
            <w:r w:rsidRPr="007F2BEB">
              <w:rPr>
                <w:rFonts w:hint="eastAsia"/>
              </w:rPr>
              <w:t>电子结肠内窥镜</w:t>
            </w:r>
          </w:p>
        </w:tc>
      </w:tr>
      <w:tr w:rsidR="007F2BEB" w:rsidRPr="007F2BEB" w:rsidTr="007F2BEB">
        <w:tc>
          <w:tcPr>
            <w:tcW w:w="1269" w:type="dxa"/>
            <w:vAlign w:val="bottom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25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MAJ-1720:</w:t>
            </w:r>
            <w:r w:rsidRPr="007F2BEB">
              <w:rPr>
                <w:rFonts w:hint="eastAsia"/>
              </w:rPr>
              <w:t>超声探头驱动器</w:t>
            </w:r>
          </w:p>
        </w:tc>
      </w:tr>
      <w:tr w:rsidR="007F2BEB" w:rsidRPr="007F2BEB" w:rsidTr="007F2BEB">
        <w:tc>
          <w:tcPr>
            <w:tcW w:w="1269" w:type="dxa"/>
            <w:vAlign w:val="center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26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CV-290:</w:t>
            </w:r>
            <w:r w:rsidRPr="007F2BEB">
              <w:rPr>
                <w:rFonts w:hint="eastAsia"/>
              </w:rPr>
              <w:t>图像处理装置</w:t>
            </w:r>
          </w:p>
        </w:tc>
      </w:tr>
      <w:tr w:rsidR="007F2BEB" w:rsidRPr="007F2BEB" w:rsidTr="007F2BEB">
        <w:tc>
          <w:tcPr>
            <w:tcW w:w="1269" w:type="dxa"/>
            <w:vAlign w:val="center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27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CLV-290SL:</w:t>
            </w:r>
            <w:r w:rsidRPr="007F2BEB">
              <w:rPr>
                <w:rFonts w:hint="eastAsia"/>
              </w:rPr>
              <w:t>内窥镜冷光源</w:t>
            </w:r>
          </w:p>
        </w:tc>
      </w:tr>
      <w:tr w:rsidR="007F2BEB" w:rsidRPr="007F2BEB" w:rsidTr="007F2BEB">
        <w:tc>
          <w:tcPr>
            <w:tcW w:w="1269" w:type="dxa"/>
            <w:vAlign w:val="center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28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OEV262H:</w:t>
            </w:r>
            <w:r w:rsidRPr="007F2BEB">
              <w:rPr>
                <w:rFonts w:hint="eastAsia"/>
              </w:rPr>
              <w:t>高清晰度液晶监视器</w:t>
            </w:r>
          </w:p>
        </w:tc>
      </w:tr>
      <w:tr w:rsidR="007F2BEB" w:rsidRPr="007F2BEB" w:rsidTr="007F2BEB">
        <w:tc>
          <w:tcPr>
            <w:tcW w:w="1269" w:type="dxa"/>
            <w:vAlign w:val="center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29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GIF-HQ290:</w:t>
            </w:r>
            <w:r w:rsidRPr="007F2BEB">
              <w:rPr>
                <w:rFonts w:hint="eastAsia"/>
              </w:rPr>
              <w:t>电子上消化道内窥镜</w:t>
            </w:r>
          </w:p>
        </w:tc>
      </w:tr>
      <w:tr w:rsidR="007F2BEB" w:rsidRPr="007F2BEB" w:rsidTr="007F2BEB">
        <w:tc>
          <w:tcPr>
            <w:tcW w:w="1269" w:type="dxa"/>
            <w:vAlign w:val="center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30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GIF-UE260-AL5</w:t>
            </w:r>
            <w:r w:rsidRPr="007F2BEB">
              <w:rPr>
                <w:rFonts w:hint="eastAsia"/>
              </w:rPr>
              <w:t>超声电子镜</w:t>
            </w:r>
          </w:p>
        </w:tc>
      </w:tr>
      <w:tr w:rsidR="007F2BEB" w:rsidRPr="007F2BEB" w:rsidTr="007F2BEB">
        <w:tc>
          <w:tcPr>
            <w:tcW w:w="1269" w:type="dxa"/>
            <w:vAlign w:val="center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31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GIF-Q260J:</w:t>
            </w:r>
            <w:r w:rsidRPr="007F2BEB">
              <w:rPr>
                <w:rFonts w:hint="eastAsia"/>
              </w:rPr>
              <w:t>电子胃镜</w:t>
            </w:r>
          </w:p>
        </w:tc>
      </w:tr>
      <w:tr w:rsidR="007F2BEB" w:rsidRPr="007F2BEB" w:rsidTr="007F2BEB">
        <w:tc>
          <w:tcPr>
            <w:tcW w:w="1269" w:type="dxa"/>
            <w:vAlign w:val="center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32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PCF-H290DI</w:t>
            </w:r>
            <w:r w:rsidRPr="007F2BEB">
              <w:rPr>
                <w:rFonts w:hint="eastAsia"/>
              </w:rPr>
              <w:t>电子大肠镜</w:t>
            </w:r>
          </w:p>
        </w:tc>
      </w:tr>
      <w:tr w:rsidR="007F2BEB" w:rsidRPr="007F2BEB" w:rsidTr="007F2BEB">
        <w:tc>
          <w:tcPr>
            <w:tcW w:w="1269" w:type="dxa"/>
            <w:vAlign w:val="center"/>
          </w:tcPr>
          <w:p w:rsidR="007F2BEB" w:rsidRPr="007F2BEB" w:rsidRDefault="007F2BEB" w:rsidP="007F2BEB">
            <w:pPr>
              <w:pStyle w:val="a0"/>
            </w:pPr>
            <w:r w:rsidRPr="007F2BEB">
              <w:rPr>
                <w:rFonts w:hint="eastAsia"/>
              </w:rPr>
              <w:t>33</w:t>
            </w:r>
          </w:p>
        </w:tc>
        <w:tc>
          <w:tcPr>
            <w:tcW w:w="7061" w:type="dxa"/>
            <w:vAlign w:val="center"/>
          </w:tcPr>
          <w:p w:rsidR="007F2BEB" w:rsidRPr="007F2BEB" w:rsidRDefault="007F2BEB" w:rsidP="007F2BEB">
            <w:pPr>
              <w:pStyle w:val="a0"/>
              <w:jc w:val="center"/>
            </w:pPr>
            <w:r w:rsidRPr="007F2BEB">
              <w:rPr>
                <w:rFonts w:hint="eastAsia"/>
              </w:rPr>
              <w:t>GIF-HQ290</w:t>
            </w:r>
            <w:r w:rsidRPr="007F2BEB">
              <w:rPr>
                <w:rFonts w:hint="eastAsia"/>
              </w:rPr>
              <w:t>电子消化道内窥镜</w:t>
            </w:r>
          </w:p>
        </w:tc>
      </w:tr>
    </w:tbl>
    <w:p w:rsidR="00BC509D" w:rsidRPr="00BC509D" w:rsidRDefault="00BC509D" w:rsidP="00BC509D">
      <w:pPr>
        <w:pStyle w:val="a0"/>
      </w:pPr>
    </w:p>
    <w:sectPr w:rsidR="00BC509D" w:rsidRPr="00BC509D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4B5" w:rsidRDefault="000E04B5" w:rsidP="00EC5835">
      <w:r>
        <w:separator/>
      </w:r>
    </w:p>
  </w:endnote>
  <w:endnote w:type="continuationSeparator" w:id="1">
    <w:p w:rsidR="000E04B5" w:rsidRDefault="000E04B5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4B5" w:rsidRDefault="000E04B5" w:rsidP="00EC5835">
      <w:r>
        <w:separator/>
      </w:r>
    </w:p>
  </w:footnote>
  <w:footnote w:type="continuationSeparator" w:id="1">
    <w:p w:rsidR="000E04B5" w:rsidRDefault="000E04B5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3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5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7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8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1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2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4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5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6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7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CA7A32"/>
    <w:multiLevelType w:val="hybridMultilevel"/>
    <w:tmpl w:val="9FF035CA"/>
    <w:lvl w:ilvl="0" w:tplc="BB7AE194">
      <w:start w:val="1"/>
      <w:numFmt w:val="decimal"/>
      <w:lvlText w:val="%1．"/>
      <w:lvlJc w:val="left"/>
      <w:pPr>
        <w:ind w:left="72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3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7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9"/>
  </w:num>
  <w:num w:numId="6">
    <w:abstractNumId w:val="25"/>
  </w:num>
  <w:num w:numId="7">
    <w:abstractNumId w:val="24"/>
  </w:num>
  <w:num w:numId="8">
    <w:abstractNumId w:val="14"/>
  </w:num>
  <w:num w:numId="9">
    <w:abstractNumId w:val="17"/>
  </w:num>
  <w:num w:numId="10">
    <w:abstractNumId w:val="16"/>
  </w:num>
  <w:num w:numId="11">
    <w:abstractNumId w:val="11"/>
  </w:num>
  <w:num w:numId="12">
    <w:abstractNumId w:val="26"/>
  </w:num>
  <w:num w:numId="13">
    <w:abstractNumId w:val="13"/>
  </w:num>
  <w:num w:numId="14">
    <w:abstractNumId w:val="2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1"/>
  </w:num>
  <w:num w:numId="18">
    <w:abstractNumId w:val="18"/>
  </w:num>
  <w:num w:numId="19">
    <w:abstractNumId w:val="27"/>
  </w:num>
  <w:num w:numId="20">
    <w:abstractNumId w:val="22"/>
  </w:num>
  <w:num w:numId="21">
    <w:abstractNumId w:val="10"/>
  </w:num>
  <w:num w:numId="22">
    <w:abstractNumId w:val="1"/>
  </w:num>
  <w:num w:numId="23">
    <w:abstractNumId w:val="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7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0F6A"/>
    <w:rsid w:val="00001FAA"/>
    <w:rsid w:val="00003DBB"/>
    <w:rsid w:val="000048DE"/>
    <w:rsid w:val="0000788D"/>
    <w:rsid w:val="000134CF"/>
    <w:rsid w:val="00020DF0"/>
    <w:rsid w:val="00030CDE"/>
    <w:rsid w:val="00050D17"/>
    <w:rsid w:val="00054ABF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642A"/>
    <w:rsid w:val="000E04B5"/>
    <w:rsid w:val="000E1BF9"/>
    <w:rsid w:val="000F4960"/>
    <w:rsid w:val="00113392"/>
    <w:rsid w:val="00117C26"/>
    <w:rsid w:val="00126A57"/>
    <w:rsid w:val="00131685"/>
    <w:rsid w:val="001443BB"/>
    <w:rsid w:val="00145F3E"/>
    <w:rsid w:val="00151772"/>
    <w:rsid w:val="00164C43"/>
    <w:rsid w:val="00166F63"/>
    <w:rsid w:val="00174AEB"/>
    <w:rsid w:val="00175277"/>
    <w:rsid w:val="00186DFD"/>
    <w:rsid w:val="00190496"/>
    <w:rsid w:val="00195C92"/>
    <w:rsid w:val="001B361A"/>
    <w:rsid w:val="001C0C4D"/>
    <w:rsid w:val="001F2B85"/>
    <w:rsid w:val="001F6B69"/>
    <w:rsid w:val="001F7B0A"/>
    <w:rsid w:val="00204729"/>
    <w:rsid w:val="00211A9D"/>
    <w:rsid w:val="00213B7F"/>
    <w:rsid w:val="00215F2C"/>
    <w:rsid w:val="00220BD5"/>
    <w:rsid w:val="00236F43"/>
    <w:rsid w:val="002407C2"/>
    <w:rsid w:val="00256B88"/>
    <w:rsid w:val="00280AB9"/>
    <w:rsid w:val="002810B4"/>
    <w:rsid w:val="002909D6"/>
    <w:rsid w:val="002A36B8"/>
    <w:rsid w:val="002C005E"/>
    <w:rsid w:val="002E3462"/>
    <w:rsid w:val="002E6C1A"/>
    <w:rsid w:val="002F2ED1"/>
    <w:rsid w:val="002F30A8"/>
    <w:rsid w:val="00302BC6"/>
    <w:rsid w:val="003066EC"/>
    <w:rsid w:val="00306D47"/>
    <w:rsid w:val="0031621B"/>
    <w:rsid w:val="00317A9F"/>
    <w:rsid w:val="003257F1"/>
    <w:rsid w:val="00336295"/>
    <w:rsid w:val="003365A7"/>
    <w:rsid w:val="00340700"/>
    <w:rsid w:val="00346690"/>
    <w:rsid w:val="00351428"/>
    <w:rsid w:val="00352F7A"/>
    <w:rsid w:val="003603E0"/>
    <w:rsid w:val="00363BB8"/>
    <w:rsid w:val="00366EE5"/>
    <w:rsid w:val="00370423"/>
    <w:rsid w:val="00370A55"/>
    <w:rsid w:val="0037161B"/>
    <w:rsid w:val="00374122"/>
    <w:rsid w:val="00385264"/>
    <w:rsid w:val="0038549C"/>
    <w:rsid w:val="00391864"/>
    <w:rsid w:val="00391900"/>
    <w:rsid w:val="003A2938"/>
    <w:rsid w:val="003B0A55"/>
    <w:rsid w:val="003B4644"/>
    <w:rsid w:val="003B6E0C"/>
    <w:rsid w:val="003C3C80"/>
    <w:rsid w:val="003C7864"/>
    <w:rsid w:val="003E0AF8"/>
    <w:rsid w:val="003F005C"/>
    <w:rsid w:val="003F6820"/>
    <w:rsid w:val="00405DF1"/>
    <w:rsid w:val="00411BA2"/>
    <w:rsid w:val="00415A8D"/>
    <w:rsid w:val="00422A96"/>
    <w:rsid w:val="00430598"/>
    <w:rsid w:val="00436DD5"/>
    <w:rsid w:val="0043700A"/>
    <w:rsid w:val="0044069B"/>
    <w:rsid w:val="00441CE6"/>
    <w:rsid w:val="00445F06"/>
    <w:rsid w:val="0045068C"/>
    <w:rsid w:val="00453EF5"/>
    <w:rsid w:val="00457011"/>
    <w:rsid w:val="0046011C"/>
    <w:rsid w:val="004651E2"/>
    <w:rsid w:val="00472499"/>
    <w:rsid w:val="00486FDA"/>
    <w:rsid w:val="0049161F"/>
    <w:rsid w:val="0049256E"/>
    <w:rsid w:val="00493C9C"/>
    <w:rsid w:val="004A1A08"/>
    <w:rsid w:val="004A5C16"/>
    <w:rsid w:val="004B17A9"/>
    <w:rsid w:val="004B383B"/>
    <w:rsid w:val="004B4E54"/>
    <w:rsid w:val="004C58FE"/>
    <w:rsid w:val="004D192D"/>
    <w:rsid w:val="004D2B20"/>
    <w:rsid w:val="004E7925"/>
    <w:rsid w:val="004F27F5"/>
    <w:rsid w:val="004F3AB3"/>
    <w:rsid w:val="0050541B"/>
    <w:rsid w:val="00505940"/>
    <w:rsid w:val="00535547"/>
    <w:rsid w:val="0053746B"/>
    <w:rsid w:val="005420E5"/>
    <w:rsid w:val="00546CD2"/>
    <w:rsid w:val="00564A1C"/>
    <w:rsid w:val="005823E6"/>
    <w:rsid w:val="00586186"/>
    <w:rsid w:val="00594A30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5E692F"/>
    <w:rsid w:val="00607E67"/>
    <w:rsid w:val="00614CFC"/>
    <w:rsid w:val="00615731"/>
    <w:rsid w:val="00621A23"/>
    <w:rsid w:val="0063187A"/>
    <w:rsid w:val="006328E3"/>
    <w:rsid w:val="006340E1"/>
    <w:rsid w:val="00636541"/>
    <w:rsid w:val="006419BC"/>
    <w:rsid w:val="00643B32"/>
    <w:rsid w:val="00644B7B"/>
    <w:rsid w:val="006467EC"/>
    <w:rsid w:val="00651D0D"/>
    <w:rsid w:val="006614D0"/>
    <w:rsid w:val="006615C9"/>
    <w:rsid w:val="006908F8"/>
    <w:rsid w:val="00692C12"/>
    <w:rsid w:val="006937C5"/>
    <w:rsid w:val="006A55B9"/>
    <w:rsid w:val="006B559D"/>
    <w:rsid w:val="006C79F8"/>
    <w:rsid w:val="006E1C90"/>
    <w:rsid w:val="006E418C"/>
    <w:rsid w:val="006F4EB3"/>
    <w:rsid w:val="006F622A"/>
    <w:rsid w:val="00704A29"/>
    <w:rsid w:val="007140A3"/>
    <w:rsid w:val="00720914"/>
    <w:rsid w:val="00721B35"/>
    <w:rsid w:val="00723ACC"/>
    <w:rsid w:val="0072441A"/>
    <w:rsid w:val="00724B02"/>
    <w:rsid w:val="00726A8C"/>
    <w:rsid w:val="0072732C"/>
    <w:rsid w:val="0073426F"/>
    <w:rsid w:val="00735803"/>
    <w:rsid w:val="00746396"/>
    <w:rsid w:val="00755D55"/>
    <w:rsid w:val="00763918"/>
    <w:rsid w:val="007643DA"/>
    <w:rsid w:val="007A4671"/>
    <w:rsid w:val="007B27E8"/>
    <w:rsid w:val="007D763D"/>
    <w:rsid w:val="007E0044"/>
    <w:rsid w:val="007F2BEB"/>
    <w:rsid w:val="007F2D7D"/>
    <w:rsid w:val="00800943"/>
    <w:rsid w:val="00804698"/>
    <w:rsid w:val="008074AB"/>
    <w:rsid w:val="008119D8"/>
    <w:rsid w:val="008155F2"/>
    <w:rsid w:val="00833E2A"/>
    <w:rsid w:val="008362CF"/>
    <w:rsid w:val="00840ACE"/>
    <w:rsid w:val="008448DA"/>
    <w:rsid w:val="0085018B"/>
    <w:rsid w:val="00850D58"/>
    <w:rsid w:val="00851CE4"/>
    <w:rsid w:val="008537C7"/>
    <w:rsid w:val="008552DA"/>
    <w:rsid w:val="00855BC8"/>
    <w:rsid w:val="00860903"/>
    <w:rsid w:val="008725E1"/>
    <w:rsid w:val="008730D4"/>
    <w:rsid w:val="00881DE9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44AB"/>
    <w:rsid w:val="008B6008"/>
    <w:rsid w:val="008C4981"/>
    <w:rsid w:val="008C5763"/>
    <w:rsid w:val="008D0886"/>
    <w:rsid w:val="008E3DDB"/>
    <w:rsid w:val="008E74D0"/>
    <w:rsid w:val="008F1513"/>
    <w:rsid w:val="008F3A36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70B1"/>
    <w:rsid w:val="009B248D"/>
    <w:rsid w:val="009C2E16"/>
    <w:rsid w:val="009D179F"/>
    <w:rsid w:val="009E25E0"/>
    <w:rsid w:val="009E6A00"/>
    <w:rsid w:val="00A02DE4"/>
    <w:rsid w:val="00A034A0"/>
    <w:rsid w:val="00A041FA"/>
    <w:rsid w:val="00A11625"/>
    <w:rsid w:val="00A138C1"/>
    <w:rsid w:val="00A24E80"/>
    <w:rsid w:val="00A2741E"/>
    <w:rsid w:val="00A321D1"/>
    <w:rsid w:val="00A4229C"/>
    <w:rsid w:val="00A66883"/>
    <w:rsid w:val="00A7148D"/>
    <w:rsid w:val="00A72645"/>
    <w:rsid w:val="00A76AAC"/>
    <w:rsid w:val="00A85C1D"/>
    <w:rsid w:val="00A85D30"/>
    <w:rsid w:val="00A94365"/>
    <w:rsid w:val="00A96513"/>
    <w:rsid w:val="00AA1ACD"/>
    <w:rsid w:val="00AB2000"/>
    <w:rsid w:val="00AB551B"/>
    <w:rsid w:val="00AC358B"/>
    <w:rsid w:val="00AC764E"/>
    <w:rsid w:val="00AD53B2"/>
    <w:rsid w:val="00AD6E2D"/>
    <w:rsid w:val="00AE038C"/>
    <w:rsid w:val="00AE3BCD"/>
    <w:rsid w:val="00B055C8"/>
    <w:rsid w:val="00B11D43"/>
    <w:rsid w:val="00B33F12"/>
    <w:rsid w:val="00B41AB1"/>
    <w:rsid w:val="00B44275"/>
    <w:rsid w:val="00B55587"/>
    <w:rsid w:val="00B65F0D"/>
    <w:rsid w:val="00B73779"/>
    <w:rsid w:val="00B74CD1"/>
    <w:rsid w:val="00B87AB2"/>
    <w:rsid w:val="00B92907"/>
    <w:rsid w:val="00B92A59"/>
    <w:rsid w:val="00B96690"/>
    <w:rsid w:val="00BA1BC3"/>
    <w:rsid w:val="00BA23D6"/>
    <w:rsid w:val="00BA4433"/>
    <w:rsid w:val="00BB53E6"/>
    <w:rsid w:val="00BC0492"/>
    <w:rsid w:val="00BC061A"/>
    <w:rsid w:val="00BC0F4D"/>
    <w:rsid w:val="00BC509D"/>
    <w:rsid w:val="00BD0AB1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249B7"/>
    <w:rsid w:val="00C308C0"/>
    <w:rsid w:val="00C34FA0"/>
    <w:rsid w:val="00C370AC"/>
    <w:rsid w:val="00C52E95"/>
    <w:rsid w:val="00C5611C"/>
    <w:rsid w:val="00C66DA4"/>
    <w:rsid w:val="00C72017"/>
    <w:rsid w:val="00C81397"/>
    <w:rsid w:val="00C8153E"/>
    <w:rsid w:val="00C82B79"/>
    <w:rsid w:val="00C92004"/>
    <w:rsid w:val="00C929F2"/>
    <w:rsid w:val="00CA6A17"/>
    <w:rsid w:val="00CC0578"/>
    <w:rsid w:val="00CC223E"/>
    <w:rsid w:val="00CD4310"/>
    <w:rsid w:val="00CE2987"/>
    <w:rsid w:val="00CE2E8A"/>
    <w:rsid w:val="00CF1BDE"/>
    <w:rsid w:val="00D0073E"/>
    <w:rsid w:val="00D01ECA"/>
    <w:rsid w:val="00D03958"/>
    <w:rsid w:val="00D06748"/>
    <w:rsid w:val="00D22324"/>
    <w:rsid w:val="00D24A94"/>
    <w:rsid w:val="00D366B8"/>
    <w:rsid w:val="00D50977"/>
    <w:rsid w:val="00D631B7"/>
    <w:rsid w:val="00D6330E"/>
    <w:rsid w:val="00D76A59"/>
    <w:rsid w:val="00D8135E"/>
    <w:rsid w:val="00D82D60"/>
    <w:rsid w:val="00D93E57"/>
    <w:rsid w:val="00D958B5"/>
    <w:rsid w:val="00DA2F9F"/>
    <w:rsid w:val="00DB19D6"/>
    <w:rsid w:val="00DB2885"/>
    <w:rsid w:val="00DB4218"/>
    <w:rsid w:val="00DC3800"/>
    <w:rsid w:val="00DC4512"/>
    <w:rsid w:val="00DD62BC"/>
    <w:rsid w:val="00DE17BD"/>
    <w:rsid w:val="00DE1C55"/>
    <w:rsid w:val="00DE1E01"/>
    <w:rsid w:val="00E109F3"/>
    <w:rsid w:val="00E11938"/>
    <w:rsid w:val="00E1300C"/>
    <w:rsid w:val="00E223AE"/>
    <w:rsid w:val="00E3078B"/>
    <w:rsid w:val="00E43AED"/>
    <w:rsid w:val="00E43DFC"/>
    <w:rsid w:val="00E4439B"/>
    <w:rsid w:val="00E62E6E"/>
    <w:rsid w:val="00E63A87"/>
    <w:rsid w:val="00E740B5"/>
    <w:rsid w:val="00E83E4A"/>
    <w:rsid w:val="00E852E8"/>
    <w:rsid w:val="00E87B5A"/>
    <w:rsid w:val="00E920BA"/>
    <w:rsid w:val="00EA2EA7"/>
    <w:rsid w:val="00EB1607"/>
    <w:rsid w:val="00EB28B3"/>
    <w:rsid w:val="00EB43EE"/>
    <w:rsid w:val="00EC5835"/>
    <w:rsid w:val="00ED1F4D"/>
    <w:rsid w:val="00ED7516"/>
    <w:rsid w:val="00EF6326"/>
    <w:rsid w:val="00F04224"/>
    <w:rsid w:val="00F24D07"/>
    <w:rsid w:val="00F305C0"/>
    <w:rsid w:val="00F450E4"/>
    <w:rsid w:val="00F47B8A"/>
    <w:rsid w:val="00F50BF8"/>
    <w:rsid w:val="00F60332"/>
    <w:rsid w:val="00F615BB"/>
    <w:rsid w:val="00F70A34"/>
    <w:rsid w:val="00F75574"/>
    <w:rsid w:val="00F833B3"/>
    <w:rsid w:val="00F86679"/>
    <w:rsid w:val="00F8774C"/>
    <w:rsid w:val="00FA0840"/>
    <w:rsid w:val="00FA629B"/>
    <w:rsid w:val="00FB4F5C"/>
    <w:rsid w:val="00FD018D"/>
    <w:rsid w:val="00FE2AAB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  <w:style w:type="paragraph" w:styleId="ac">
    <w:name w:val="Date"/>
    <w:basedOn w:val="a"/>
    <w:next w:val="a"/>
    <w:link w:val="Char2"/>
    <w:uiPriority w:val="99"/>
    <w:unhideWhenUsed/>
    <w:rsid w:val="007F2BEB"/>
    <w:pPr>
      <w:ind w:leftChars="2500" w:left="100"/>
    </w:pPr>
    <w:rPr>
      <w:rFonts w:ascii="Calibri" w:hAnsi="Calibri"/>
      <w:szCs w:val="22"/>
    </w:rPr>
  </w:style>
  <w:style w:type="character" w:customStyle="1" w:styleId="Char2">
    <w:name w:val="日期 Char"/>
    <w:basedOn w:val="a1"/>
    <w:link w:val="ac"/>
    <w:uiPriority w:val="99"/>
    <w:rsid w:val="007F2BE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331</Words>
  <Characters>1892</Characters>
  <Application>Microsoft Office Word</Application>
  <DocSecurity>0</DocSecurity>
  <Lines>15</Lines>
  <Paragraphs>4</Paragraphs>
  <ScaleCrop>false</ScaleCrop>
  <Company>Sky123.Org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5</cp:revision>
  <cp:lastPrinted>2026-04-27T03:43:00Z</cp:lastPrinted>
  <dcterms:created xsi:type="dcterms:W3CDTF">2026-06-09T02:13:00Z</dcterms:created>
  <dcterms:modified xsi:type="dcterms:W3CDTF">2026-06-09T07:30:00Z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